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21" w:rsidRPr="004A4DB7" w:rsidRDefault="00210321" w:rsidP="004A4DB7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10321" w:rsidRPr="004A4DB7" w:rsidRDefault="00210321" w:rsidP="00210321">
      <w:pPr>
        <w:pStyle w:val="c7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4DB7">
        <w:rPr>
          <w:rStyle w:val="c2"/>
          <w:b/>
          <w:color w:val="000000"/>
          <w:sz w:val="28"/>
          <w:szCs w:val="28"/>
        </w:rPr>
        <w:t>Урок литературного чтения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Тема:</w:t>
      </w:r>
      <w:r w:rsidR="00A24820">
        <w:rPr>
          <w:rStyle w:val="c2"/>
          <w:color w:val="000000"/>
          <w:sz w:val="28"/>
          <w:szCs w:val="28"/>
        </w:rPr>
        <w:t> </w:t>
      </w:r>
      <w:r w:rsidR="00A24820">
        <w:rPr>
          <w:rStyle w:val="c2"/>
          <w:color w:val="000000"/>
          <w:sz w:val="28"/>
          <w:szCs w:val="28"/>
          <w:lang w:val="en-US"/>
        </w:rPr>
        <w:t>C</w:t>
      </w:r>
      <w:r>
        <w:rPr>
          <w:rStyle w:val="c2"/>
          <w:color w:val="000000"/>
          <w:sz w:val="28"/>
          <w:szCs w:val="28"/>
        </w:rPr>
        <w:t>казка-цепочка. Русская народная сказка «Репка»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деятельности педагога:</w:t>
      </w:r>
      <w:r>
        <w:rPr>
          <w:rStyle w:val="c2"/>
          <w:color w:val="000000"/>
          <w:sz w:val="28"/>
          <w:szCs w:val="28"/>
        </w:rPr>
        <w:t> создать условия для формирования понятия «сказка-цепочка», развивать умения глубоко и полно анализировать и оценивать прочитанное; способствовать расширению словарного запаса, привитию любви к устному народному творчеству.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Планируемые результаты: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личностные УУД:</w:t>
      </w:r>
      <w:r>
        <w:rPr>
          <w:rStyle w:val="c2"/>
          <w:color w:val="000000"/>
          <w:sz w:val="28"/>
          <w:szCs w:val="28"/>
        </w:rPr>
        <w:t> способность  откликаться на добрые чувства при восприятии образов героев сказки; уметь оценивать поведение героев произведения с точки зрения морали и этики под руководством учителя;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 УУД: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регулятивные</w:t>
      </w:r>
      <w:r>
        <w:rPr>
          <w:rStyle w:val="c2"/>
          <w:color w:val="000000"/>
          <w:sz w:val="28"/>
          <w:szCs w:val="28"/>
        </w:rPr>
        <w:t> – принимать позиции слушателя, читателя в соответствии с учебной задачей;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познавательные</w:t>
      </w:r>
      <w:r>
        <w:rPr>
          <w:rStyle w:val="c2"/>
          <w:color w:val="000000"/>
          <w:sz w:val="28"/>
          <w:szCs w:val="28"/>
        </w:rPr>
        <w:t> – выделять события, видеть их последовательность в произведении;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коммуникативные</w:t>
      </w:r>
      <w:proofErr w:type="gramEnd"/>
      <w:r>
        <w:rPr>
          <w:rStyle w:val="c2"/>
          <w:color w:val="000000"/>
          <w:sz w:val="28"/>
          <w:szCs w:val="28"/>
        </w:rPr>
        <w:t> – проявлять интерес к общению на уроке;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предметные УУД:</w:t>
      </w:r>
      <w:r>
        <w:rPr>
          <w:rStyle w:val="c2"/>
          <w:color w:val="000000"/>
          <w:sz w:val="28"/>
          <w:szCs w:val="28"/>
        </w:rPr>
        <w:t> научиться понимать содержание коротких произведений, рассматривать иллюстрации, соотносить их сюжет с соответствующим фрагментом текста; получат возможность научиться различать сюжетно-композиционные особенности кумулятивной (сказка-цепочка) и докучной сказок.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мультимедийная</w:t>
      </w:r>
      <w:proofErr w:type="spellEnd"/>
      <w:r>
        <w:rPr>
          <w:rStyle w:val="c2"/>
          <w:color w:val="000000"/>
          <w:sz w:val="28"/>
          <w:szCs w:val="28"/>
        </w:rPr>
        <w:t xml:space="preserve"> презентация к уроку,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иллюстрации русских народных сказок, карточки для парной и индивидуальной работы, тетрадь №1.</w:t>
      </w:r>
    </w:p>
    <w:p w:rsidR="00210321" w:rsidRDefault="00210321" w:rsidP="00210321">
      <w:pPr>
        <w:pStyle w:val="c7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урока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I.Организационный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 момент.</w:t>
      </w:r>
    </w:p>
    <w:p w:rsidR="00210321" w:rsidRDefault="00210321" w:rsidP="00210321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сказке дивной очутиться</w:t>
      </w:r>
    </w:p>
    <w:p w:rsidR="00210321" w:rsidRDefault="00210321" w:rsidP="00210321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хочет, ты поверь.</w:t>
      </w:r>
    </w:p>
    <w:p w:rsidR="00210321" w:rsidRDefault="00210321" w:rsidP="00210321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книге сказок приоткрыться</w:t>
      </w:r>
    </w:p>
    <w:p w:rsidR="00210321" w:rsidRDefault="00210321" w:rsidP="00210321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Может сказочная дверь.</w:t>
      </w:r>
    </w:p>
    <w:p w:rsidR="00210321" w:rsidRDefault="00210321" w:rsidP="00210321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сказки кто читает,</w:t>
      </w:r>
    </w:p>
    <w:p w:rsidR="00210321" w:rsidRDefault="00210321" w:rsidP="00210321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Туда, бывает, попадает.</w:t>
      </w:r>
    </w:p>
    <w:p w:rsidR="00210321" w:rsidRDefault="00210321" w:rsidP="00210321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 всех сказочных героев</w:t>
      </w:r>
    </w:p>
    <w:p w:rsidR="00210321" w:rsidRDefault="00210321" w:rsidP="00210321">
      <w:pPr>
        <w:pStyle w:val="c3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 он там узнает.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II. Актуализация опорных знаний.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Звучит грамзапись «Песня о сказке»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-Учёный кот приготовил для вас интересные задания. Узнаем, знаете ли вы русские народные сказки.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Задание 1</w:t>
      </w:r>
      <w:r>
        <w:rPr>
          <w:rStyle w:val="c1"/>
          <w:b/>
          <w:bCs/>
          <w:i/>
          <w:iCs/>
          <w:color w:val="000000"/>
          <w:sz w:val="28"/>
          <w:szCs w:val="28"/>
        </w:rPr>
        <w:t>.</w:t>
      </w:r>
      <w:r>
        <w:rPr>
          <w:rStyle w:val="c2"/>
          <w:i/>
          <w:iCs/>
          <w:color w:val="000000"/>
          <w:sz w:val="28"/>
          <w:szCs w:val="28"/>
        </w:rPr>
        <w:t> 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(Работа в парах - 1 карточка на двоих.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На карточке два столбика.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В первом – иллюстрации сказок, во втором – названия.)</w:t>
      </w:r>
      <w:proofErr w:type="gramEnd"/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Соотнести иллюстрации с названиями сказок.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Познавательные УУД:</w:t>
      </w:r>
      <w:r>
        <w:rPr>
          <w:rStyle w:val="c2"/>
          <w:color w:val="000000"/>
          <w:sz w:val="28"/>
          <w:szCs w:val="28"/>
        </w:rPr>
        <w:t> осуществление поиска и выделение необходимой информации (работа с текстом и иллюстрациями)  </w:t>
      </w:r>
      <w:proofErr w:type="gramEnd"/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</w:t>
      </w:r>
    </w:p>
    <w:p w:rsidR="00432AA2" w:rsidRPr="004A4DB7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AA2" w:rsidRPr="004A4DB7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AA2" w:rsidRPr="004A4DB7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432AA2" w:rsidRPr="004A4DB7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На карточке:</w:t>
      </w:r>
    </w:p>
    <w:p w:rsidR="00210321" w:rsidRPr="00432AA2" w:rsidRDefault="00210321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Маша и медведь  </w:t>
      </w:r>
      <w:r w:rsidR="00432AA2">
        <w:rPr>
          <w:noProof/>
        </w:rPr>
        <w:drawing>
          <wp:inline distT="0" distB="0" distL="0" distR="0">
            <wp:extent cx="1704975" cy="1828800"/>
            <wp:effectExtent l="19050" t="0" r="9525" b="0"/>
            <wp:docPr id="11" name="Рисунок 11" descr="http://t1.gstatic.com/images?q=tbn:ANd9GcRGuw9uo02jENL2AXDH6F_cu5hz0rnw_IjVZ6RcQAjOd-QSmziU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1.gstatic.com/images?q=tbn:ANd9GcRGuw9uo02jENL2AXDH6F_cu5hz0rnw_IjVZ6RcQAjOd-QSmziUi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AA2" w:rsidRPr="00432AA2" w:rsidRDefault="00432AA2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="00522343" w:rsidRPr="00522343">
        <w:rPr>
          <w:rFonts w:ascii="Arial" w:hAnsi="Arial" w:cs="Arial"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pt;height:76.5pt"/>
        </w:pict>
      </w:r>
    </w:p>
    <w:p w:rsidR="00432AA2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432AA2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432AA2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432AA2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432AA2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432AA2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432AA2" w:rsidRDefault="00432AA2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  <w:lang w:val="en-US"/>
        </w:rPr>
      </w:pPr>
    </w:p>
    <w:p w:rsidR="00432AA2" w:rsidRPr="004A4DB7" w:rsidRDefault="00210321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Колобок      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                                           </w:t>
      </w:r>
      <w:r w:rsidR="00432AA2">
        <w:rPr>
          <w:noProof/>
        </w:rPr>
        <w:drawing>
          <wp:inline distT="0" distB="0" distL="0" distR="0">
            <wp:extent cx="1790700" cy="1524000"/>
            <wp:effectExtent l="19050" t="0" r="0" b="0"/>
            <wp:docPr id="1" name="Рисунок 6" descr="http://t1.gstatic.com/images?q=tbn:ANd9GcSYyIAQLUe82wjasAdAfVmAttPsRdIBkUliMY9btgbXeXNLwmJY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1.gstatic.com/images?q=tbn:ANd9GcSYyIAQLUe82wjasAdAfVmAttPsRdIBkUliMY9btgbXeXNLwmJYb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color w:val="000000"/>
          <w:sz w:val="28"/>
          <w:szCs w:val="28"/>
        </w:rPr>
        <w:t xml:space="preserve">                              </w:t>
      </w:r>
      <w:r w:rsidR="00522343" w:rsidRPr="00522343">
        <w:rPr>
          <w:rFonts w:ascii="Arial" w:hAnsi="Arial" w:cs="Arial"/>
          <w:color w:val="000000"/>
          <w:sz w:val="22"/>
          <w:szCs w:val="22"/>
        </w:rPr>
        <w:pict>
          <v:shape id="_x0000_i1026" type="#_x0000_t75" alt="" style="width:50.25pt;height:66pt"/>
        </w:pic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Сестрица </w:t>
      </w:r>
      <w:proofErr w:type="spellStart"/>
      <w:r>
        <w:rPr>
          <w:rStyle w:val="c2"/>
          <w:color w:val="000000"/>
          <w:sz w:val="28"/>
          <w:szCs w:val="28"/>
        </w:rPr>
        <w:t>Алёнушка</w:t>
      </w:r>
      <w:proofErr w:type="spellEnd"/>
      <w:r>
        <w:rPr>
          <w:rStyle w:val="c2"/>
          <w:color w:val="000000"/>
          <w:sz w:val="28"/>
          <w:szCs w:val="28"/>
        </w:rPr>
        <w:t xml:space="preserve"> и братец Иванушка</w:t>
      </w:r>
      <w:r w:rsidR="00432AA2" w:rsidRPr="00432AA2">
        <w:rPr>
          <w:rStyle w:val="c2"/>
          <w:noProof/>
          <w:color w:val="000000"/>
          <w:sz w:val="28"/>
          <w:szCs w:val="28"/>
        </w:rPr>
        <w:drawing>
          <wp:inline distT="0" distB="0" distL="0" distR="0">
            <wp:extent cx="3133725" cy="3986098"/>
            <wp:effectExtent l="19050" t="0" r="9525" b="0"/>
            <wp:docPr id="3" name="Рисунок 14" descr="http://audioskazki.net/wp-content/gallery/rus_skazki/sestrica_alenushka_i_bratec_ivanushka/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audioskazki.net/wp-content/gallery/rus_skazki/sestrica_alenushka_i_bratec_ivanushka/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517" cy="3988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color w:val="000000"/>
          <w:sz w:val="28"/>
          <w:szCs w:val="28"/>
        </w:rPr>
        <w:t xml:space="preserve">                          </w:t>
      </w:r>
      <w:r w:rsidR="00522343" w:rsidRPr="00522343">
        <w:rPr>
          <w:rFonts w:ascii="Arial" w:hAnsi="Arial" w:cs="Arial"/>
          <w:color w:val="000000"/>
          <w:sz w:val="22"/>
          <w:szCs w:val="22"/>
        </w:rPr>
        <w:pict>
          <v:shape id="_x0000_i1027" type="#_x0000_t75" alt="" style="width:45.75pt;height:67.5pt"/>
        </w:pict>
      </w:r>
      <w:r>
        <w:rPr>
          <w:rStyle w:val="c2"/>
          <w:color w:val="000000"/>
          <w:sz w:val="28"/>
          <w:szCs w:val="28"/>
        </w:rPr>
        <w:t> 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="00522343" w:rsidRPr="00522343">
        <w:rPr>
          <w:rFonts w:ascii="Arial" w:hAnsi="Arial" w:cs="Arial"/>
          <w:color w:val="000000"/>
          <w:sz w:val="22"/>
          <w:szCs w:val="22"/>
        </w:rPr>
        <w:pict>
          <v:shape id="_x0000_i1028" type="#_x0000_t75" alt="" style="width:47.25pt;height:67.5pt"/>
        </w:pic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                       </w:t>
      </w:r>
      <w:r>
        <w:rPr>
          <w:rStyle w:val="apple-converted-space"/>
          <w:color w:val="000000"/>
          <w:sz w:val="28"/>
          <w:szCs w:val="28"/>
        </w:rPr>
        <w:t> </w:t>
      </w:r>
      <w:r w:rsidR="00522343" w:rsidRPr="00522343">
        <w:rPr>
          <w:rFonts w:ascii="Arial" w:hAnsi="Arial" w:cs="Arial"/>
          <w:color w:val="000000"/>
          <w:sz w:val="22"/>
          <w:szCs w:val="22"/>
        </w:rPr>
        <w:pict>
          <v:shape id="_x0000_i1029" type="#_x0000_t75" alt="" style="width:57.75pt;height:70.5pt"/>
        </w:pic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Волк и семеро козлят                                                                                                                                                </w:t>
      </w:r>
      <w:r w:rsidR="00432AA2">
        <w:rPr>
          <w:noProof/>
        </w:rPr>
        <w:drawing>
          <wp:inline distT="0" distB="0" distL="0" distR="0">
            <wp:extent cx="2457450" cy="1866900"/>
            <wp:effectExtent l="19050" t="0" r="0" b="0"/>
            <wp:docPr id="19" name="Рисунок 19" descr="http://t3.gstatic.com/images?q=tbn:ANd9GcT7z6vB_2H2pIZRmqIJpH5vkuL0kGPy_zPT5HuhnvT6hLsvO5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3.gstatic.com/images?q=tbn:ANd9GcT7z6vB_2H2pIZRmqIJpH5vkuL0kGPy_zPT5HuhnvT6hLsvO5S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color w:val="000000"/>
          <w:sz w:val="28"/>
          <w:szCs w:val="28"/>
        </w:rPr>
        <w:t xml:space="preserve">                  </w:t>
      </w:r>
    </w:p>
    <w:p w:rsidR="00CB5D56" w:rsidRPr="004A4DB7" w:rsidRDefault="00CB5D56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B5D56" w:rsidRPr="004A4DB7" w:rsidRDefault="00CB5D56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B5D56" w:rsidRPr="004A4DB7" w:rsidRDefault="00CB5D56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B5D56" w:rsidRPr="004A4DB7" w:rsidRDefault="00CB5D56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CB5D56" w:rsidRPr="004A4DB7" w:rsidRDefault="00CB5D56" w:rsidP="00210321">
      <w:pPr>
        <w:pStyle w:val="c7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Сивка-Бурка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                        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</w:t>
      </w:r>
      <w:r w:rsidR="00CB5D56">
        <w:rPr>
          <w:noProof/>
        </w:rPr>
        <w:drawing>
          <wp:inline distT="0" distB="0" distL="0" distR="0">
            <wp:extent cx="2600325" cy="1752600"/>
            <wp:effectExtent l="19050" t="0" r="9525" b="0"/>
            <wp:docPr id="22" name="Рисунок 22" descr="http://t2.gstatic.com/images?q=tbn:ANd9GcQHW2_1wKXofPsmR0RwxescYIkOVLjEGnGniT3ES5BfeiERjoDH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2.gstatic.com/images?q=tbn:ANd9GcQHW2_1wKXofPsmR0RwxescYIkOVLjEGnGniT3ES5BfeiERjoDHQ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</w:t>
      </w:r>
    </w:p>
    <w:p w:rsidR="00210321" w:rsidRDefault="00432AA2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</w:t>
      </w:r>
      <w:r w:rsidR="00210321">
        <w:rPr>
          <w:rStyle w:val="c1"/>
          <w:b/>
          <w:bCs/>
          <w:color w:val="000000"/>
          <w:sz w:val="28"/>
          <w:szCs w:val="28"/>
        </w:rPr>
        <w:t>. Постановка учебной задачи.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 вы думаете, о чём мы будем говорить на уроке?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(О сказках)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 какой группе сказок можно отнести те, иллюстрации которых рассматривали сегодня?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(Русские народные сказки)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-Какие цели вы можете поставить для себя на этом уроке?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(Познакомиться с новыми сказками, героями сказок, нарисовать любимых героев, рассмотреть иллюстрации в учебнике, сравнить сказки)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-Молодцы.</w:t>
      </w:r>
    </w:p>
    <w:p w:rsidR="00432AA2" w:rsidRDefault="00432AA2" w:rsidP="00210321">
      <w:pPr>
        <w:pStyle w:val="c7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210321" w:rsidRDefault="00432AA2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</w:t>
      </w:r>
      <w:r>
        <w:rPr>
          <w:rStyle w:val="c1"/>
          <w:b/>
          <w:bCs/>
          <w:color w:val="000000"/>
          <w:sz w:val="28"/>
          <w:szCs w:val="28"/>
          <w:lang w:val="en-US"/>
        </w:rPr>
        <w:t>II</w:t>
      </w:r>
      <w:r w:rsidR="00210321">
        <w:rPr>
          <w:rStyle w:val="c1"/>
          <w:b/>
          <w:bCs/>
          <w:color w:val="000000"/>
          <w:sz w:val="28"/>
          <w:szCs w:val="28"/>
        </w:rPr>
        <w:t>. Открытие нового знания.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1.Работа по учебнику (с.35)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Ждёт нас </w:t>
      </w:r>
      <w:proofErr w:type="gramStart"/>
      <w:r>
        <w:rPr>
          <w:rStyle w:val="c2"/>
          <w:color w:val="000000"/>
          <w:sz w:val="28"/>
          <w:szCs w:val="28"/>
        </w:rPr>
        <w:t>сказочный</w:t>
      </w:r>
      <w:proofErr w:type="gramEnd"/>
      <w:r>
        <w:rPr>
          <w:rStyle w:val="c2"/>
          <w:color w:val="000000"/>
          <w:sz w:val="28"/>
          <w:szCs w:val="28"/>
        </w:rPr>
        <w:t>, прекрасный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         Долгий </w:t>
      </w:r>
      <w:proofErr w:type="gramStart"/>
      <w:r>
        <w:rPr>
          <w:rStyle w:val="c2"/>
          <w:color w:val="000000"/>
          <w:sz w:val="28"/>
          <w:szCs w:val="28"/>
        </w:rPr>
        <w:t>–д</w:t>
      </w:r>
      <w:proofErr w:type="gramEnd"/>
      <w:r>
        <w:rPr>
          <w:rStyle w:val="c2"/>
          <w:color w:val="000000"/>
          <w:sz w:val="28"/>
          <w:szCs w:val="28"/>
        </w:rPr>
        <w:t>олгий трудный путь!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-Отгадайте, кого мы сразу повстречали: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«Я решил просто попутешествовать по свету и не знал, что всё так обернётся. Я думал, что все такие же добрые, как мои дедушка и бабушка, но оказалось, что в мире есть и злые, и хитрые…»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Колобок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-Рассмотрите иллюстрацию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 называется сказка?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-Каких персонажей сказки нарисовал художник?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 чём рассказывается в этой сказке?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-Расскажите первый эпизод – встреча Колобка с Зайцем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-Кого художник забыл изобразить?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                                                              (Медведя)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-Отличается ли встреча Колобка с Медведем от двух предыдущих?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      </w:t>
      </w:r>
      <w:r>
        <w:rPr>
          <w:rStyle w:val="c2"/>
          <w:i/>
          <w:iCs/>
          <w:color w:val="000000"/>
          <w:sz w:val="28"/>
          <w:szCs w:val="28"/>
        </w:rPr>
        <w:t>(Нет, текст полностью повторяется)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2.Работа в рабочей тетради №1 (с.24 №1-3)</w:t>
      </w:r>
    </w:p>
    <w:p w:rsidR="00210321" w:rsidRPr="00A24820" w:rsidRDefault="00210321" w:rsidP="00210321">
      <w:pPr>
        <w:pStyle w:val="c7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3.Физкультминутка</w:t>
      </w:r>
    </w:p>
    <w:p w:rsidR="004A4DB7" w:rsidRPr="00A24820" w:rsidRDefault="004A4DB7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A4DB7" w:rsidRPr="00A24820" w:rsidRDefault="004A4DB7" w:rsidP="00210321">
      <w:pPr>
        <w:pStyle w:val="c7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</w:rPr>
      </w:pP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4.Работа по учебнику (с.36)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Познавательные УУД: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логические – анализ объектов с целью выявления в них существенных признаков: анализ композиционных особенностей сказки-цепочки (кумулятивной сказку) с целью обнаружения её жанровых признаков: каждое следующее звено цепочки повторяет предыдущее, обогащённое очередным новым элементом.</w:t>
      </w:r>
    </w:p>
    <w:p w:rsidR="00210321" w:rsidRPr="00432AA2" w:rsidRDefault="00432AA2" w:rsidP="00210321">
      <w:pPr>
        <w:pStyle w:val="c7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  <w:lang w:val="en-US"/>
        </w:rPr>
        <w:t>I</w:t>
      </w:r>
      <w:r w:rsidR="00210321" w:rsidRPr="00432AA2">
        <w:rPr>
          <w:rStyle w:val="c2"/>
          <w:b/>
          <w:color w:val="000000"/>
          <w:sz w:val="28"/>
          <w:szCs w:val="28"/>
        </w:rPr>
        <w:t>V. Самостоятельная работа с самопроверкой.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1.Чтение сказки «Репка»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Познавательные УУД:</w:t>
      </w:r>
      <w:r>
        <w:rPr>
          <w:rStyle w:val="c2"/>
          <w:color w:val="000000"/>
          <w:sz w:val="28"/>
          <w:szCs w:val="28"/>
        </w:rPr>
        <w:t> логические – подведение под понятие: формирование понятия «сказка-цепочка» через анализ фрагменто</w:t>
      </w:r>
      <w:proofErr w:type="gramStart"/>
      <w:r>
        <w:rPr>
          <w:rStyle w:val="c2"/>
          <w:color w:val="000000"/>
          <w:sz w:val="28"/>
          <w:szCs w:val="28"/>
        </w:rPr>
        <w:t>в-</w:t>
      </w:r>
      <w:proofErr w:type="gramEnd"/>
      <w:r>
        <w:rPr>
          <w:rStyle w:val="c2"/>
          <w:color w:val="000000"/>
          <w:sz w:val="28"/>
          <w:szCs w:val="28"/>
        </w:rPr>
        <w:t>«звеньев» текста и изучение дидактической иллюстрации; установление причинно-следственных связей между наличием повторов в жанрах устного народного творчества и выводом: эти тексты легко запомнить.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-Почему сказку «Репка» легко запомнить?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(Эпизоды сказки похожи.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Прежде чем очередной персонаж присоединится к цепочке героев, все персонажи перечисляются ещё раз в заданном порядке)</w:t>
      </w:r>
      <w:proofErr w:type="gramEnd"/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2.Схематическое изображение героев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Попробуйте изобразить персонажей сказки с помощью схемы. Договоримся, что для больших, крупных и сильных персонажей следует рисовать большой квадрат, а для слабых, маленьких, лёгких – маленький квадрат.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(Работа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выполняется на карточке 1 ученик выполняет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на доске)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Дед             Бабка              внучка            Жучка          кошка            мышка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3.Игра</w:t>
      </w:r>
      <w:r>
        <w:rPr>
          <w:rStyle w:val="c2"/>
          <w:color w:val="000000"/>
          <w:sz w:val="28"/>
          <w:szCs w:val="28"/>
        </w:rPr>
        <w:t> «Найди иллюстрацию эпизода к схеме»</w:t>
      </w:r>
    </w:p>
    <w:p w:rsidR="00210321" w:rsidRDefault="004A4DB7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(на доске </w:t>
      </w:r>
      <w:r w:rsidR="00210321">
        <w:rPr>
          <w:rStyle w:val="c2"/>
          <w:i/>
          <w:iCs/>
          <w:color w:val="000000"/>
          <w:sz w:val="28"/>
          <w:szCs w:val="28"/>
        </w:rPr>
        <w:t>иллюстрация, дети в тексте находят данный эпизод и зачитывают его)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-Познавательные УУД:</w:t>
      </w:r>
      <w:r>
        <w:rPr>
          <w:rStyle w:val="c2"/>
          <w:color w:val="000000"/>
          <w:sz w:val="28"/>
          <w:szCs w:val="28"/>
        </w:rPr>
        <w:t> осуществление поиска и выделение необходимой информации (работа с текстом, дидактическими иллюстрациями)</w:t>
      </w:r>
      <w:proofErr w:type="gramEnd"/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4.Работа с учебником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 учебнике пронумеруйте иллюстрации эпизодов сказки от 1 до 6.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Учитель показывает схему, ученики называют номер эпизода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Например: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i/>
          <w:iCs/>
          <w:color w:val="000000"/>
          <w:sz w:val="28"/>
          <w:szCs w:val="28"/>
        </w:rPr>
        <w:t>(Эпизод 4.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Дедка, бабка, внучка, Жучка)</w:t>
      </w:r>
      <w:proofErr w:type="gramEnd"/>
    </w:p>
    <w:p w:rsidR="00210321" w:rsidRPr="00432AA2" w:rsidRDefault="00432AA2" w:rsidP="00210321">
      <w:pPr>
        <w:pStyle w:val="c7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V</w:t>
      </w:r>
      <w:r w:rsidR="00210321" w:rsidRPr="00432AA2">
        <w:rPr>
          <w:rStyle w:val="c2"/>
          <w:b/>
          <w:color w:val="000000"/>
          <w:sz w:val="28"/>
          <w:szCs w:val="28"/>
        </w:rPr>
        <w:t>. Включение в систему знаний и повторение.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Работа в парах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(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коммуникативные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УУД)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-Нарисуйте схему любого эпизода сказки, предложите соседу по парте отгадать номер эпизода.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 вы думаете, почему сказку «Репка» можно назвать сказкой-цепочкой?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(Сказка «Репка» - сказка цепочка потому, что состоит из похожих законченных частичек (эпизодов).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Эти частички (эпизоды) напоминают звенья длинной цепи)</w:t>
      </w:r>
      <w:proofErr w:type="gramEnd"/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Чтение сказки «Репка» по цепочке с опорой на цветные пометки в учебнике.</w:t>
      </w:r>
    </w:p>
    <w:p w:rsidR="00210321" w:rsidRDefault="00432AA2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VI</w:t>
      </w:r>
      <w:r w:rsidR="00210321">
        <w:rPr>
          <w:rStyle w:val="c1"/>
          <w:b/>
          <w:bCs/>
          <w:color w:val="000000"/>
          <w:sz w:val="28"/>
          <w:szCs w:val="28"/>
        </w:rPr>
        <w:t>. Итог урока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 какими сказками познакомились?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-Почему сказки-цепочки так легко рассказывать?</w:t>
      </w:r>
    </w:p>
    <w:p w:rsidR="00210321" w:rsidRDefault="00432AA2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VII</w:t>
      </w:r>
      <w:r w:rsidR="00210321">
        <w:rPr>
          <w:rStyle w:val="c1"/>
          <w:b/>
          <w:bCs/>
          <w:color w:val="000000"/>
          <w:sz w:val="28"/>
          <w:szCs w:val="28"/>
        </w:rPr>
        <w:t>. Рефлексия деятельности.</w:t>
      </w:r>
      <w:r w:rsidR="00210321">
        <w:rPr>
          <w:rStyle w:val="c2"/>
          <w:color w:val="000000"/>
          <w:sz w:val="28"/>
          <w:szCs w:val="28"/>
        </w:rPr>
        <w:t> 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Вспомните, какую  учебную задачу вы ставили себе в начале урока?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Удалось ли ее решить?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Каким способом мы решали эту задачу?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(работа в паре, с помощью учителя и т.д.)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-Кто из вас знает другую сказку-цепочку?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-Миша сказал: «Это «Колобок». Маша добавила: «Это ещё и «Теремок». А вы как думаете, кто из них прав?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(Правы оба)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-Кому вы можете рассказать эти сказки?</w:t>
      </w:r>
    </w:p>
    <w:p w:rsidR="00210321" w:rsidRDefault="00210321" w:rsidP="00210321">
      <w:pPr>
        <w:pStyle w:val="c7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-Почему вы так быстро запомнили их?</w:t>
      </w:r>
    </w:p>
    <w:p w:rsidR="004A51FF" w:rsidRDefault="00A24820"/>
    <w:sectPr w:rsidR="004A51FF" w:rsidSect="0075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321"/>
    <w:rsid w:val="00081E6E"/>
    <w:rsid w:val="00170802"/>
    <w:rsid w:val="00210321"/>
    <w:rsid w:val="00432AA2"/>
    <w:rsid w:val="004A4DB7"/>
    <w:rsid w:val="00522343"/>
    <w:rsid w:val="007545C6"/>
    <w:rsid w:val="008556B1"/>
    <w:rsid w:val="00A24820"/>
    <w:rsid w:val="00BC74A1"/>
    <w:rsid w:val="00CB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1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0321"/>
  </w:style>
  <w:style w:type="paragraph" w:customStyle="1" w:styleId="c7">
    <w:name w:val="c7"/>
    <w:basedOn w:val="a"/>
    <w:rsid w:val="0021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0321"/>
  </w:style>
  <w:style w:type="character" w:customStyle="1" w:styleId="c2">
    <w:name w:val="c2"/>
    <w:basedOn w:val="a0"/>
    <w:rsid w:val="00210321"/>
  </w:style>
  <w:style w:type="character" w:customStyle="1" w:styleId="c1">
    <w:name w:val="c1"/>
    <w:basedOn w:val="a0"/>
    <w:rsid w:val="00210321"/>
  </w:style>
  <w:style w:type="character" w:customStyle="1" w:styleId="apple-converted-space">
    <w:name w:val="apple-converted-space"/>
    <w:basedOn w:val="a0"/>
    <w:rsid w:val="00210321"/>
  </w:style>
  <w:style w:type="paragraph" w:customStyle="1" w:styleId="c3">
    <w:name w:val="c3"/>
    <w:basedOn w:val="a"/>
    <w:rsid w:val="0021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2012-11-27T15:13:00Z</dcterms:created>
  <dcterms:modified xsi:type="dcterms:W3CDTF">2015-03-25T15:54:00Z</dcterms:modified>
</cp:coreProperties>
</file>