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36" w:rsidRDefault="00E23236" w:rsidP="00E23236">
      <w:r>
        <w:t xml:space="preserve">             </w:t>
      </w:r>
      <w:r w:rsidRPr="009A3A87">
        <w:t xml:space="preserve"> Муниципальное бюджетное общеобразовательное учреждение</w:t>
      </w:r>
    </w:p>
    <w:p w:rsidR="00E23236" w:rsidRPr="009A3A87" w:rsidRDefault="00654F58" w:rsidP="00E23236">
      <w:r>
        <w:t xml:space="preserve">           </w:t>
      </w:r>
      <w:r w:rsidR="00E23236">
        <w:t xml:space="preserve"> </w:t>
      </w:r>
      <w:r w:rsidR="00E23236" w:rsidRPr="009A3A87">
        <w:t xml:space="preserve"> </w:t>
      </w:r>
      <w:proofErr w:type="spellStart"/>
      <w:r w:rsidR="00E23236" w:rsidRPr="009A3A87">
        <w:t>Ташкирменская</w:t>
      </w:r>
      <w:proofErr w:type="spellEnd"/>
      <w:r w:rsidR="00E23236" w:rsidRPr="009A3A87">
        <w:t xml:space="preserve"> ООШ</w:t>
      </w:r>
      <w:r w:rsidR="00E23236">
        <w:t xml:space="preserve"> </w:t>
      </w:r>
      <w:r w:rsidR="00E23236" w:rsidRPr="009A3A87">
        <w:t xml:space="preserve"> </w:t>
      </w:r>
      <w:proofErr w:type="spellStart"/>
      <w:r w:rsidR="00E23236" w:rsidRPr="009A3A87">
        <w:rPr>
          <w:bCs/>
          <w:iCs/>
        </w:rPr>
        <w:t>Лаишевского</w:t>
      </w:r>
      <w:proofErr w:type="spellEnd"/>
      <w:r>
        <w:rPr>
          <w:bCs/>
          <w:iCs/>
        </w:rPr>
        <w:t xml:space="preserve"> муниципального</w:t>
      </w:r>
      <w:r w:rsidR="00E23236" w:rsidRPr="009A3A87">
        <w:rPr>
          <w:bCs/>
          <w:iCs/>
        </w:rPr>
        <w:t xml:space="preserve"> района РТ</w:t>
      </w:r>
    </w:p>
    <w:p w:rsidR="00EC4F8B" w:rsidRDefault="00EC4F8B" w:rsidP="00EC4F8B">
      <w:pPr>
        <w:spacing w:line="360" w:lineRule="auto"/>
        <w:jc w:val="center"/>
        <w:rPr>
          <w:b/>
          <w:sz w:val="28"/>
          <w:szCs w:val="28"/>
        </w:rPr>
      </w:pPr>
    </w:p>
    <w:p w:rsidR="00EC4F8B" w:rsidRDefault="00EC4F8B" w:rsidP="00EC4F8B">
      <w:pPr>
        <w:spacing w:line="360" w:lineRule="auto"/>
        <w:jc w:val="center"/>
        <w:rPr>
          <w:b/>
          <w:sz w:val="28"/>
          <w:szCs w:val="28"/>
        </w:rPr>
      </w:pPr>
    </w:p>
    <w:p w:rsidR="00EC4F8B" w:rsidRDefault="00EC4F8B" w:rsidP="00EC4F8B">
      <w:pPr>
        <w:spacing w:line="360" w:lineRule="auto"/>
        <w:jc w:val="center"/>
        <w:rPr>
          <w:b/>
          <w:sz w:val="28"/>
          <w:szCs w:val="28"/>
        </w:rPr>
      </w:pPr>
    </w:p>
    <w:p w:rsidR="00E23236" w:rsidRDefault="00E23236" w:rsidP="00EC4F8B">
      <w:pPr>
        <w:spacing w:line="360" w:lineRule="auto"/>
        <w:jc w:val="center"/>
        <w:rPr>
          <w:b/>
          <w:sz w:val="28"/>
          <w:szCs w:val="28"/>
        </w:rPr>
      </w:pPr>
    </w:p>
    <w:p w:rsidR="00E23236" w:rsidRDefault="00E23236" w:rsidP="00EC4F8B">
      <w:pPr>
        <w:spacing w:line="360" w:lineRule="auto"/>
        <w:jc w:val="center"/>
        <w:rPr>
          <w:b/>
          <w:sz w:val="28"/>
          <w:szCs w:val="28"/>
        </w:rPr>
      </w:pPr>
    </w:p>
    <w:p w:rsidR="00E23236" w:rsidRDefault="00E23236" w:rsidP="00EC4F8B">
      <w:pPr>
        <w:spacing w:line="360" w:lineRule="auto"/>
        <w:jc w:val="center"/>
        <w:rPr>
          <w:b/>
          <w:sz w:val="28"/>
          <w:szCs w:val="28"/>
        </w:rPr>
      </w:pPr>
    </w:p>
    <w:p w:rsidR="00E23236" w:rsidRDefault="00E23236" w:rsidP="00EC4F8B">
      <w:pPr>
        <w:spacing w:line="360" w:lineRule="auto"/>
        <w:jc w:val="center"/>
        <w:rPr>
          <w:b/>
          <w:sz w:val="28"/>
          <w:szCs w:val="28"/>
        </w:rPr>
      </w:pPr>
    </w:p>
    <w:p w:rsidR="00E23236" w:rsidRDefault="00E23236" w:rsidP="00EC4F8B">
      <w:pPr>
        <w:spacing w:line="360" w:lineRule="auto"/>
        <w:jc w:val="center"/>
        <w:rPr>
          <w:b/>
          <w:sz w:val="52"/>
          <w:szCs w:val="52"/>
        </w:rPr>
      </w:pPr>
      <w:r>
        <w:rPr>
          <w:b/>
          <w:sz w:val="28"/>
          <w:szCs w:val="28"/>
        </w:rPr>
        <w:t xml:space="preserve"> </w:t>
      </w:r>
      <w:r w:rsidRPr="00E23236">
        <w:rPr>
          <w:b/>
          <w:sz w:val="52"/>
          <w:szCs w:val="52"/>
        </w:rPr>
        <w:t xml:space="preserve">Программа по экологии </w:t>
      </w:r>
    </w:p>
    <w:p w:rsidR="00EC4F8B" w:rsidRPr="00E23236" w:rsidRDefault="00E23236" w:rsidP="00EC4F8B">
      <w:pPr>
        <w:spacing w:line="360" w:lineRule="auto"/>
        <w:jc w:val="center"/>
        <w:rPr>
          <w:b/>
          <w:sz w:val="52"/>
          <w:szCs w:val="52"/>
        </w:rPr>
      </w:pPr>
      <w:r w:rsidRPr="00E23236">
        <w:rPr>
          <w:b/>
          <w:sz w:val="52"/>
          <w:szCs w:val="52"/>
        </w:rPr>
        <w:t>«Чистый мир»</w:t>
      </w:r>
    </w:p>
    <w:p w:rsidR="00EC4F8B" w:rsidRDefault="00EC4F8B" w:rsidP="00EC4F8B">
      <w:pPr>
        <w:spacing w:line="360" w:lineRule="auto"/>
        <w:jc w:val="center"/>
        <w:rPr>
          <w:b/>
          <w:sz w:val="28"/>
          <w:szCs w:val="28"/>
        </w:rPr>
      </w:pPr>
    </w:p>
    <w:p w:rsidR="00EC4F8B" w:rsidRDefault="00EC4F8B" w:rsidP="00EC4F8B">
      <w:pPr>
        <w:spacing w:line="360" w:lineRule="auto"/>
        <w:jc w:val="center"/>
        <w:rPr>
          <w:b/>
          <w:sz w:val="28"/>
          <w:szCs w:val="28"/>
        </w:rPr>
      </w:pPr>
    </w:p>
    <w:p w:rsidR="00EC4F8B" w:rsidRDefault="00EC4F8B" w:rsidP="00EC4F8B">
      <w:pPr>
        <w:spacing w:line="360" w:lineRule="auto"/>
        <w:jc w:val="right"/>
        <w:rPr>
          <w:b/>
          <w:sz w:val="28"/>
          <w:szCs w:val="28"/>
        </w:rPr>
      </w:pPr>
    </w:p>
    <w:p w:rsidR="00E23236" w:rsidRDefault="00E23236" w:rsidP="00A73765">
      <w:pPr>
        <w:rPr>
          <w:b/>
          <w:sz w:val="28"/>
          <w:szCs w:val="28"/>
        </w:rPr>
      </w:pPr>
    </w:p>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E23236" w:rsidRDefault="00E23236" w:rsidP="00A73765"/>
    <w:p w:rsidR="00A73765" w:rsidRPr="00A73765" w:rsidRDefault="00A73765" w:rsidP="00A73765">
      <w:r w:rsidRPr="00A73765">
        <w:lastRenderedPageBreak/>
        <w:t xml:space="preserve">При </w:t>
      </w:r>
      <w:r>
        <w:t xml:space="preserve"> </w:t>
      </w:r>
      <w:hyperlink r:id="rId6" w:tooltip="Список терминов: Организации" w:history="1">
        <w:r w:rsidRPr="00A73765">
          <w:t>организации</w:t>
        </w:r>
      </w:hyperlink>
      <w:r w:rsidRPr="00A73765">
        <w:t xml:space="preserve"> образовательного процесса в соответствии с требованиями </w:t>
      </w:r>
      <w:r>
        <w:t xml:space="preserve"> </w:t>
      </w:r>
      <w:r w:rsidRPr="00A73765">
        <w:t>ФГОС ОО</w:t>
      </w:r>
      <w:r>
        <w:t xml:space="preserve">О необходимо иметь в виду, что  </w:t>
      </w:r>
      <w:r w:rsidRPr="00A73765">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обеспечивающих способность к </w:t>
      </w:r>
      <w:hyperlink r:id="rId7" w:tooltip="Список терминов: Организации" w:history="1">
        <w:r w:rsidRPr="00A73765">
          <w:t>организации</w:t>
        </w:r>
      </w:hyperlink>
      <w:r w:rsidRPr="00A73765">
        <w:t xml:space="preserve"> самос</w:t>
      </w:r>
      <w:r>
        <w:t xml:space="preserve">тоятельной учебной деятельности.  В связи с этим, </w:t>
      </w:r>
      <w:r w:rsidRPr="00A73765">
        <w:t xml:space="preserve">именно переориентация всего образовательного процесса на формирование и оценку сформированности универсальных учебных действий является решающим показателем реализации ФГОС ООО. Следовательно, особое внимание необходимо уделить изменению формы </w:t>
      </w:r>
      <w:hyperlink r:id="rId8" w:tooltip="Список терминов: Организации" w:history="1">
        <w:r w:rsidRPr="00A73765">
          <w:t>организации</w:t>
        </w:r>
      </w:hyperlink>
      <w:r w:rsidRPr="00A73765">
        <w:t xml:space="preserve"> учебной деятельности и учебного сотрудничества от классно-урочной </w:t>
      </w:r>
      <w:proofErr w:type="gramStart"/>
      <w:r w:rsidRPr="00A73765">
        <w:t>к</w:t>
      </w:r>
      <w:proofErr w:type="gramEnd"/>
      <w:r w:rsidRPr="00A73765">
        <w:t xml:space="preserve"> лабораторно-семинарской и лекционно-лабораторной исследовательской и методики преподавания учебных предметов при одновременном использовании дополнительных учебных, дид</w:t>
      </w:r>
      <w:hyperlink r:id="rId9" w:tooltip="Список терминов: Акт" w:history="1">
        <w:r w:rsidRPr="00A73765">
          <w:t>акт</w:t>
        </w:r>
      </w:hyperlink>
      <w:r w:rsidRPr="00A73765">
        <w:t xml:space="preserve">ических материалов, ориентированных на формирование не только предметных, но и метапредметных и личностных результатов. Также следует обеспечить максимальную насыщенность урочных и внеурочных занятий разными видами проблемной познавательной деятельности, использование развивающего и проблемного обучения. </w:t>
      </w:r>
    </w:p>
    <w:p w:rsidR="00A73765" w:rsidRPr="00A73765" w:rsidRDefault="00A73765" w:rsidP="00A73765">
      <w:pPr>
        <w:jc w:val="both"/>
      </w:pPr>
      <w:r w:rsidRPr="00A73765">
        <w:t xml:space="preserve">В соответствии с ФГОС ООО основная образовательная </w:t>
      </w:r>
      <w:hyperlink r:id="rId10" w:tooltip="Список терминов: Программа" w:history="1">
        <w:r w:rsidRPr="00A73765">
          <w:t>программа</w:t>
        </w:r>
      </w:hyperlink>
      <w:r w:rsidRPr="00A73765">
        <w:t xml:space="preserve"> основного общего образования реализуется общеобразовательным учреждением, в том числе, и через внеурочную </w:t>
      </w:r>
      <w:hyperlink r:id="rId11" w:tooltip="Список терминов: Деятельность" w:history="1">
        <w:r w:rsidRPr="00A73765">
          <w:t>деятельность</w:t>
        </w:r>
      </w:hyperlink>
      <w:r w:rsidRPr="00A73765">
        <w:t xml:space="preserve">, под которой следует  понимать образовательную </w:t>
      </w:r>
      <w:hyperlink r:id="rId12" w:tooltip="Список терминов: Деятельность" w:history="1">
        <w:r w:rsidRPr="00A73765">
          <w:t>деятельность</w:t>
        </w:r>
      </w:hyperlink>
      <w:r w:rsidRPr="00A73765">
        <w:t xml:space="preserve">, осуществляемую в формах, отличных от классно-урочной (кружки, художественные студии, спортивные клубы и секции, юношеские </w:t>
      </w:r>
      <w:hyperlink r:id="rId13" w:tooltip="Список терминов: Организации" w:history="1">
        <w:r w:rsidRPr="00A73765">
          <w:t>организации</w:t>
        </w:r>
      </w:hyperlink>
      <w:r w:rsidRPr="00A73765">
        <w:t>, краеведческая работа, научно-пр</w:t>
      </w:r>
      <w:hyperlink r:id="rId14" w:tooltip="Список терминов: Акт" w:history="1">
        <w:r w:rsidRPr="00A73765">
          <w:t>акт</w:t>
        </w:r>
      </w:hyperlink>
      <w:r w:rsidRPr="00A73765">
        <w:t>ические конференции,  школьные научные общества, олимпиады, поисковые и научные исследования, общественн</w:t>
      </w:r>
      <w:proofErr w:type="gramStart"/>
      <w:r w:rsidRPr="00A73765">
        <w:t>о</w:t>
      </w:r>
      <w:r>
        <w:t>-</w:t>
      </w:r>
      <w:proofErr w:type="gramEnd"/>
      <w:r>
        <w:t xml:space="preserve"> полезная</w:t>
      </w:r>
      <w:r w:rsidRPr="00A73765">
        <w:t xml:space="preserve"> пр</w:t>
      </w:r>
      <w:hyperlink r:id="rId15" w:tooltip="Список терминов: Акт" w:history="1">
        <w:r w:rsidRPr="00A73765">
          <w:t>акт</w:t>
        </w:r>
      </w:hyperlink>
      <w:r>
        <w:t>ика</w:t>
      </w:r>
      <w:r w:rsidRPr="00A73765">
        <w:t>, военно-патр</w:t>
      </w:r>
      <w:r w:rsidR="00C7228B">
        <w:t>иотические объединения и т. д.)</w:t>
      </w:r>
      <w:proofErr w:type="gramStart"/>
      <w:r w:rsidR="00C7228B">
        <w:t>.Э</w:t>
      </w:r>
      <w:proofErr w:type="gramEnd"/>
      <w:r w:rsidR="00C7228B">
        <w:t xml:space="preserve">та деятельность </w:t>
      </w:r>
      <w:r w:rsidRPr="00A73765">
        <w:t xml:space="preserve"> направлен</w:t>
      </w:r>
      <w:r w:rsidR="00C7228B">
        <w:t>а</w:t>
      </w:r>
      <w:r w:rsidRPr="00A73765">
        <w:t xml:space="preserve"> на достижение </w:t>
      </w:r>
      <w:r w:rsidR="00C7228B" w:rsidRPr="00A73765">
        <w:t>планируемых</w:t>
      </w:r>
      <w:r w:rsidRPr="00A73765">
        <w:t xml:space="preserve"> результатов освоения основной образовательной программы основного общего образования</w:t>
      </w:r>
      <w:r w:rsidR="00C7228B">
        <w:t>,</w:t>
      </w:r>
      <w:r w:rsidRPr="00A73765">
        <w:t xml:space="preserve"> личностных и метапредметных результатов</w:t>
      </w:r>
      <w:r w:rsidR="00C7228B">
        <w:t>.</w:t>
      </w:r>
    </w:p>
    <w:p w:rsidR="00A73765" w:rsidRPr="00A73765" w:rsidRDefault="00A73765" w:rsidP="00A73765">
      <w:pPr>
        <w:jc w:val="both"/>
      </w:pPr>
      <w:r w:rsidRPr="00A73765">
        <w:t xml:space="preserve">В связи с этим следует учитывать, что в ходе внеурочной деятельности обучающийся не только должен узнать, </w:t>
      </w:r>
      <w:r w:rsidR="00C7228B">
        <w:t xml:space="preserve">но и </w:t>
      </w:r>
      <w:r w:rsidRPr="00A73765">
        <w:t xml:space="preserve"> научиться действовать, чувствовать, принимать решения.</w:t>
      </w:r>
    </w:p>
    <w:p w:rsidR="00A73765" w:rsidRPr="00A73765" w:rsidRDefault="00A73765" w:rsidP="00A73765">
      <w:pPr>
        <w:spacing w:line="360" w:lineRule="auto"/>
        <w:jc w:val="both"/>
      </w:pPr>
      <w:r w:rsidRPr="00A73765">
        <w:t xml:space="preserve">Внеурочная </w:t>
      </w:r>
      <w:hyperlink r:id="rId16" w:tooltip="Список терминов: Деятельность" w:history="1">
        <w:r w:rsidRPr="00A73765">
          <w:t>деятельность</w:t>
        </w:r>
      </w:hyperlink>
      <w:r w:rsidRPr="00A73765">
        <w:t xml:space="preserve"> направлена, в первую очередь, на достижение </w:t>
      </w:r>
      <w:hyperlink r:id="rId17" w:tooltip="Список терминов: План" w:history="1">
        <w:proofErr w:type="gramStart"/>
        <w:r w:rsidRPr="00A73765">
          <w:t>план</w:t>
        </w:r>
      </w:hyperlink>
      <w:r w:rsidRPr="00A73765">
        <w:t>ируемых</w:t>
      </w:r>
      <w:proofErr w:type="gramEnd"/>
      <w:r w:rsidRPr="00A73765">
        <w:t xml:space="preserve"> результатов освоения ООП НОО, что накладывает определенные ограничения  на программы курсов внеурочной деятельности в </w:t>
      </w:r>
      <w:hyperlink r:id="rId18" w:tooltip="Список терминов: Аспект" w:history="1">
        <w:r w:rsidRPr="00A73765">
          <w:t>аспект</w:t>
        </w:r>
      </w:hyperlink>
      <w:r w:rsidRPr="00A73765">
        <w:t>е ее структуры, содержания, направлений, методического инструментария.</w:t>
      </w:r>
    </w:p>
    <w:p w:rsidR="00A73765" w:rsidRPr="00A73765" w:rsidRDefault="00A73765" w:rsidP="00A73765"/>
    <w:p w:rsidR="00A73765" w:rsidRPr="00A73765" w:rsidRDefault="00A73765" w:rsidP="00A73765"/>
    <w:p w:rsidR="00C7228B" w:rsidRPr="00C7228B" w:rsidRDefault="00A73765" w:rsidP="00C7228B">
      <w:r w:rsidRPr="00A73765">
        <w:t xml:space="preserve">Цель: Разработка </w:t>
      </w:r>
      <w:r w:rsidR="00C7228B">
        <w:t xml:space="preserve">программы </w:t>
      </w:r>
      <w:r w:rsidR="00C7228B" w:rsidRPr="00C7228B">
        <w:t xml:space="preserve">экологического образования и воспитания учащихся </w:t>
      </w:r>
    </w:p>
    <w:p w:rsidR="00A73765" w:rsidRPr="00C7228B" w:rsidRDefault="00C7228B" w:rsidP="00C7228B">
      <w:r w:rsidRPr="00C7228B">
        <w:t>«</w:t>
      </w:r>
      <w:r w:rsidR="00E23236">
        <w:t>Чистый мир</w:t>
      </w:r>
      <w:r w:rsidRPr="00C7228B">
        <w:t>»</w:t>
      </w:r>
    </w:p>
    <w:p w:rsidR="00A73765" w:rsidRPr="00C7228B" w:rsidRDefault="00A73765" w:rsidP="00C7228B"/>
    <w:p w:rsidR="00A73765" w:rsidRPr="00A73765" w:rsidRDefault="00A73765" w:rsidP="00A73765">
      <w:r w:rsidRPr="00A73765">
        <w:t>Задачи:</w:t>
      </w:r>
    </w:p>
    <w:p w:rsidR="00A73765" w:rsidRPr="00A73765" w:rsidRDefault="00A73765" w:rsidP="00A73765">
      <w:r w:rsidRPr="00A73765">
        <w:t xml:space="preserve"> 1.</w:t>
      </w:r>
      <w:r w:rsidR="00C7228B">
        <w:t>И</w:t>
      </w:r>
      <w:r w:rsidRPr="00A73765">
        <w:t xml:space="preserve">зучение  передового педагогического опыта внеурочной деятельности учащихся  в условиях ФГОС, </w:t>
      </w:r>
    </w:p>
    <w:p w:rsidR="00A73765" w:rsidRPr="00A73765" w:rsidRDefault="00C7228B" w:rsidP="00A73765">
      <w:r>
        <w:t>И</w:t>
      </w:r>
      <w:proofErr w:type="gramStart"/>
      <w:r w:rsidR="00A73765" w:rsidRPr="00A73765">
        <w:t>2</w:t>
      </w:r>
      <w:proofErr w:type="gramEnd"/>
      <w:r w:rsidR="00A73765" w:rsidRPr="00A73765">
        <w:t>. изучение  литературы по внеурочной деятельности учащихся в условиях внедрения ФГОС</w:t>
      </w:r>
    </w:p>
    <w:p w:rsidR="00A73765" w:rsidRPr="00A73765" w:rsidRDefault="00C7228B" w:rsidP="00A73765">
      <w:r>
        <w:t>3.Р</w:t>
      </w:r>
      <w:r w:rsidR="00A73765" w:rsidRPr="00A73765">
        <w:t xml:space="preserve">азработка теоретической части программы </w:t>
      </w:r>
      <w:r w:rsidRPr="00C7228B">
        <w:t>экологического образования и воспитания учащихся</w:t>
      </w:r>
    </w:p>
    <w:p w:rsidR="009117CE" w:rsidRPr="00A73765" w:rsidRDefault="009117CE" w:rsidP="00183201">
      <w:pPr>
        <w:jc w:val="center"/>
        <w:rPr>
          <w:b/>
        </w:rPr>
      </w:pPr>
    </w:p>
    <w:p w:rsidR="009117CE" w:rsidRPr="00A73765" w:rsidRDefault="009117CE" w:rsidP="00183201">
      <w:pPr>
        <w:jc w:val="center"/>
        <w:rPr>
          <w:b/>
        </w:rPr>
      </w:pPr>
    </w:p>
    <w:p w:rsidR="009117CE" w:rsidRPr="00A73765" w:rsidRDefault="009117CE" w:rsidP="00183201">
      <w:pPr>
        <w:jc w:val="center"/>
        <w:rPr>
          <w:b/>
        </w:rPr>
      </w:pPr>
    </w:p>
    <w:p w:rsidR="009117CE" w:rsidRPr="00A73765" w:rsidRDefault="009117CE" w:rsidP="00183201">
      <w:pPr>
        <w:jc w:val="center"/>
        <w:rPr>
          <w:b/>
        </w:rPr>
      </w:pPr>
    </w:p>
    <w:p w:rsidR="009117CE" w:rsidRPr="00A73765" w:rsidRDefault="009117CE" w:rsidP="00183201">
      <w:pPr>
        <w:jc w:val="center"/>
        <w:rPr>
          <w:b/>
        </w:rPr>
      </w:pPr>
    </w:p>
    <w:p w:rsidR="009117CE" w:rsidRPr="00A73765" w:rsidRDefault="009117CE" w:rsidP="00183201">
      <w:pPr>
        <w:jc w:val="center"/>
        <w:rPr>
          <w:b/>
        </w:rPr>
      </w:pPr>
    </w:p>
    <w:p w:rsidR="00183201" w:rsidRPr="00F82467" w:rsidRDefault="00183201" w:rsidP="00183201">
      <w:r w:rsidRPr="00F82467">
        <w:lastRenderedPageBreak/>
        <w:t xml:space="preserve">                                  </w:t>
      </w:r>
    </w:p>
    <w:p w:rsidR="00183201" w:rsidRPr="00F82467" w:rsidRDefault="00E23236" w:rsidP="00E23236">
      <w:pPr>
        <w:rPr>
          <w:b/>
        </w:rPr>
      </w:pPr>
      <w:r>
        <w:rPr>
          <w:b/>
        </w:rPr>
        <w:t xml:space="preserve">                                                        </w:t>
      </w:r>
      <w:r w:rsidR="00183201" w:rsidRPr="00F82467">
        <w:rPr>
          <w:b/>
        </w:rPr>
        <w:t>Пояснительная записка</w:t>
      </w:r>
    </w:p>
    <w:p w:rsidR="00183201" w:rsidRPr="00A24E61" w:rsidRDefault="00183201" w:rsidP="00183201">
      <w:pPr>
        <w:spacing w:before="100" w:beforeAutospacing="1" w:after="100" w:afterAutospacing="1"/>
        <w:rPr>
          <w:color w:val="000000"/>
        </w:rPr>
      </w:pPr>
      <w:r w:rsidRPr="00F82467">
        <w:t xml:space="preserve">      </w:t>
      </w:r>
      <w:r w:rsidR="00D1339E">
        <w:rPr>
          <w:color w:val="000000"/>
          <w:sz w:val="25"/>
          <w:szCs w:val="25"/>
          <w:shd w:val="clear" w:color="auto" w:fill="FFFFFF"/>
        </w:rPr>
        <w:t xml:space="preserve">Создание программы по экологическому  воспитанию, работа по ее реализации – это некоторый посильный вклад в решение экологических проблем, стоящих перед обществом. </w:t>
      </w:r>
      <w:r w:rsidRPr="00F82467">
        <w:t>Экологическое образование и воспитание учащихс</w:t>
      </w:r>
      <w:proofErr w:type="gramStart"/>
      <w:r w:rsidRPr="00F82467">
        <w:t>я-</w:t>
      </w:r>
      <w:proofErr w:type="gramEnd"/>
      <w:r w:rsidRPr="00F82467">
        <w:t xml:space="preserve"> это не дань моде, а веление времени, продиктованное самой жизнью: для того, чтобы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подрастающего поколения становится одной из главных задач, стоящих перед обществом. Чтобы избежать неблагоприятного влияния на экологию, чтоб не делать экологических ошибок, не создавать ситуаций опасных для здоровья и жизни</w:t>
      </w:r>
      <w:proofErr w:type="gramStart"/>
      <w:r w:rsidRPr="00F82467">
        <w:t xml:space="preserve"> ,</w:t>
      </w:r>
      <w:proofErr w:type="gramEnd"/>
      <w:r w:rsidRPr="00F82467">
        <w:t>современный человек должен обладать элементарными экологическими знаниями и новым типом экологического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 будущее</w:t>
      </w:r>
      <w:r>
        <w:t>.</w:t>
      </w:r>
      <w:r w:rsidRPr="00A24E61">
        <w:rPr>
          <w:rFonts w:ascii="Arial" w:hAnsi="Arial" w:cs="Arial"/>
          <w:color w:val="000000"/>
        </w:rPr>
        <w:t xml:space="preserve"> </w:t>
      </w:r>
      <w:r w:rsidRPr="00A24E61">
        <w:rPr>
          <w:color w:val="000000"/>
        </w:rPr>
        <w:t>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183201" w:rsidRPr="00A24E61" w:rsidRDefault="00183201" w:rsidP="00183201">
      <w:pPr>
        <w:spacing w:beforeAutospacing="1" w:after="100" w:afterAutospacing="1"/>
        <w:rPr>
          <w:color w:val="000000"/>
        </w:rPr>
      </w:pPr>
      <w:r>
        <w:rPr>
          <w:color w:val="000000"/>
        </w:rPr>
        <w:t>–</w:t>
      </w:r>
      <w:r w:rsidRPr="00A24E61">
        <w:rPr>
          <w:color w:val="000000"/>
        </w:rPr>
        <w:t xml:space="preserve"> к природе (экология природы), </w:t>
      </w:r>
      <w:r w:rsidRPr="00A24E61">
        <w:rPr>
          <w:color w:val="000000"/>
        </w:rPr>
        <w:br/>
        <w:t>– к себе как составной части природы (экология здоровья), </w:t>
      </w:r>
      <w:r w:rsidRPr="00A24E61">
        <w:rPr>
          <w:color w:val="000000"/>
        </w:rPr>
        <w:br/>
        <w:t>– к окружающему нас миру, к живым существам вокруг нас (экология души).</w:t>
      </w:r>
    </w:p>
    <w:p w:rsidR="00183201" w:rsidRPr="00A24E61" w:rsidRDefault="00183201" w:rsidP="00183201">
      <w:pPr>
        <w:spacing w:before="100" w:beforeAutospacing="1" w:after="100" w:afterAutospacing="1"/>
        <w:rPr>
          <w:color w:val="000000"/>
        </w:rPr>
      </w:pPr>
      <w:r w:rsidRPr="00A24E61">
        <w:rPr>
          <w:color w:val="000000"/>
        </w:rPr>
        <w:t>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Есть необходимость приведения накопительного, положительного опыта в стройную систему, которая позволит сделать процесс воспитания непрерывным, а значит и более эффективным.</w:t>
      </w:r>
      <w:r w:rsidRPr="00A24E61">
        <w:rPr>
          <w:color w:val="000000"/>
        </w:rPr>
        <w:br/>
        <w:t>Предоставляя личностную и профессиональную свободу педагогу, Программа экологического воспитания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r w:rsidRPr="00A24E61">
        <w:rPr>
          <w:color w:val="000000"/>
        </w:rPr>
        <w:br/>
        <w:t>Программа призвана объединить все воспитательные структуры школы, обеспечивающие развитие детей, предусмотрев методическое обеспечение ее выполнения, а также преемственность в воспитании учащихся.</w:t>
      </w:r>
    </w:p>
    <w:p w:rsidR="00183201" w:rsidRPr="00F82467" w:rsidRDefault="00183201" w:rsidP="00183201"/>
    <w:p w:rsidR="00183201" w:rsidRPr="00A24E61" w:rsidRDefault="00183201" w:rsidP="00183201">
      <w:pPr>
        <w:rPr>
          <w:b/>
        </w:rPr>
      </w:pPr>
      <w:r w:rsidRPr="00A24E61">
        <w:rPr>
          <w:b/>
        </w:rPr>
        <w:t>Введение.</w:t>
      </w:r>
    </w:p>
    <w:p w:rsidR="00183201" w:rsidRPr="00F82467" w:rsidRDefault="00183201" w:rsidP="00183201">
      <w:r w:rsidRPr="00F82467">
        <w:t>Образование и воспитание школьников в области окружающей среды является в настоящее время одним из приоритетных направлений работы со школьниками. Чем раньше начинается формирование экологической культуры у детей, чем целесообразнее организовать этот  процесс, тем выше эффективность воспитания. Научная организация процесса экологического воспитания требует четкого определения всех звеньев. Отношение ребенка к окружающей природной среде в существенной степени определяют три фактора:</w:t>
      </w:r>
    </w:p>
    <w:p w:rsidR="00183201" w:rsidRPr="00F82467" w:rsidRDefault="00183201" w:rsidP="00183201">
      <w:r w:rsidRPr="00F82467">
        <w:t>-непосредственное познание природы;</w:t>
      </w:r>
    </w:p>
    <w:p w:rsidR="00183201" w:rsidRPr="00F82467" w:rsidRDefault="00183201" w:rsidP="00183201">
      <w:r w:rsidRPr="00F82467">
        <w:t>-школьное экологическое образование и воспитание;</w:t>
      </w:r>
    </w:p>
    <w:p w:rsidR="00183201" w:rsidRPr="00F82467" w:rsidRDefault="00183201" w:rsidP="00183201">
      <w:r w:rsidRPr="00F82467">
        <w:t>-средства массовой информации.</w:t>
      </w:r>
    </w:p>
    <w:p w:rsidR="00183201" w:rsidRPr="00F82467" w:rsidRDefault="00183201" w:rsidP="00183201">
      <w:pPr>
        <w:rPr>
          <w:b/>
        </w:rPr>
      </w:pPr>
      <w:r w:rsidRPr="00F82467">
        <w:rPr>
          <w:b/>
        </w:rPr>
        <w:t>Цели программы:</w:t>
      </w:r>
    </w:p>
    <w:p w:rsidR="00183201" w:rsidRPr="00F82467" w:rsidRDefault="00183201" w:rsidP="00183201">
      <w:pPr>
        <w:ind w:left="284"/>
      </w:pPr>
      <w:r w:rsidRPr="00F82467">
        <w:t>-способствовать пониманию сути глобальных проблем экологии,</w:t>
      </w:r>
    </w:p>
    <w:p w:rsidR="00183201" w:rsidRPr="00F82467" w:rsidRDefault="00183201" w:rsidP="00183201">
      <w:pPr>
        <w:ind w:left="284"/>
      </w:pPr>
      <w:r w:rsidRPr="00F82467">
        <w:lastRenderedPageBreak/>
        <w:t>-обеспечение усвоения учащимися основных положений экологической науки, на основе изучения явлений природы, растительного мира, животного мира, влияния человека на окружающую среду</w:t>
      </w:r>
    </w:p>
    <w:p w:rsidR="00183201" w:rsidRPr="00F82467" w:rsidRDefault="00183201" w:rsidP="00183201">
      <w:pPr>
        <w:ind w:left="284"/>
      </w:pPr>
      <w:r w:rsidRPr="00F82467">
        <w:t>-формирование понятий научной картины мира, материальной сущности и диалектического характера биологических процессов и явлений, активной роли и места человека в биосфере как социального существа</w:t>
      </w:r>
    </w:p>
    <w:p w:rsidR="00183201" w:rsidRPr="00F82467" w:rsidRDefault="00183201" w:rsidP="00183201">
      <w:pPr>
        <w:ind w:left="284"/>
      </w:pPr>
      <w:r w:rsidRPr="00F82467">
        <w:t>-формирование ответственного отношения к природе и готовности к активным действиям по ее охране на основе знаний об организации и эволюции органического мира</w:t>
      </w:r>
    </w:p>
    <w:p w:rsidR="00183201" w:rsidRPr="00F82467" w:rsidRDefault="00183201" w:rsidP="00183201">
      <w:pPr>
        <w:rPr>
          <w:b/>
        </w:rPr>
      </w:pPr>
      <w:r w:rsidRPr="00F82467">
        <w:rPr>
          <w:b/>
        </w:rPr>
        <w:t>Задачи:</w:t>
      </w:r>
    </w:p>
    <w:p w:rsidR="00183201" w:rsidRPr="00F82467" w:rsidRDefault="00183201" w:rsidP="00183201">
      <w:pPr>
        <w:ind w:left="284"/>
      </w:pPr>
      <w:r w:rsidRPr="00A24E61">
        <w:rPr>
          <w:u w:val="single"/>
        </w:rPr>
        <w:t>Обучающие</w:t>
      </w:r>
      <w:proofErr w:type="gramStart"/>
      <w:r w:rsidRPr="00A24E61">
        <w:rPr>
          <w:u w:val="single"/>
        </w:rPr>
        <w:t xml:space="preserve"> </w:t>
      </w:r>
      <w:r w:rsidRPr="00F82467">
        <w:t>:</w:t>
      </w:r>
      <w:proofErr w:type="gramEnd"/>
    </w:p>
    <w:p w:rsidR="00183201" w:rsidRPr="00F82467" w:rsidRDefault="00183201" w:rsidP="00183201">
      <w:pPr>
        <w:ind w:left="284"/>
      </w:pPr>
      <w:r w:rsidRPr="00F82467">
        <w:t>-дать ребенку системные знания об окружающем его мире в соответствии с его возрастом и способностями;</w:t>
      </w:r>
    </w:p>
    <w:p w:rsidR="00183201" w:rsidRPr="00F82467" w:rsidRDefault="00183201" w:rsidP="00183201">
      <w:pPr>
        <w:ind w:left="284"/>
      </w:pPr>
      <w:r w:rsidRPr="00F82467">
        <w:t>-научиться применять на практике полученные знания</w:t>
      </w:r>
    </w:p>
    <w:p w:rsidR="00183201" w:rsidRPr="00F82467" w:rsidRDefault="00183201" w:rsidP="00183201">
      <w:pPr>
        <w:ind w:left="284"/>
      </w:pPr>
      <w:r w:rsidRPr="00F82467">
        <w:t>-формировать представления о краеведческой работе</w:t>
      </w:r>
    </w:p>
    <w:p w:rsidR="00183201" w:rsidRPr="00F82467" w:rsidRDefault="00183201" w:rsidP="00183201">
      <w:pPr>
        <w:ind w:left="284"/>
      </w:pPr>
      <w:r w:rsidRPr="00A24E61">
        <w:rPr>
          <w:u w:val="single"/>
        </w:rPr>
        <w:t>Развивающие</w:t>
      </w:r>
      <w:r w:rsidRPr="00F82467">
        <w:t>:</w:t>
      </w:r>
    </w:p>
    <w:p w:rsidR="00183201" w:rsidRPr="00F82467" w:rsidRDefault="00183201" w:rsidP="00183201">
      <w:pPr>
        <w:ind w:left="284"/>
      </w:pPr>
      <w:r w:rsidRPr="00F82467">
        <w:t>-развивать у воспитанников эстетические чувства и умение любоваться красотой и изяществом природы;</w:t>
      </w:r>
    </w:p>
    <w:p w:rsidR="00183201" w:rsidRPr="00F82467" w:rsidRDefault="00183201" w:rsidP="00183201">
      <w:pPr>
        <w:ind w:left="284"/>
      </w:pPr>
      <w:r w:rsidRPr="00F82467">
        <w:t>-формировать и развивать у детей навыки психологической разгрузки при взаимодействии с миром природы;</w:t>
      </w:r>
    </w:p>
    <w:p w:rsidR="00183201" w:rsidRPr="00F82467" w:rsidRDefault="00183201" w:rsidP="00183201">
      <w:pPr>
        <w:ind w:left="284"/>
      </w:pPr>
      <w:r w:rsidRPr="00F82467">
        <w:t>-повышать общий интеллектуальный уровень  подростков;</w:t>
      </w:r>
    </w:p>
    <w:p w:rsidR="00183201" w:rsidRPr="00F82467" w:rsidRDefault="00183201" w:rsidP="00183201">
      <w:pPr>
        <w:ind w:left="284"/>
      </w:pPr>
      <w:r w:rsidRPr="00F82467">
        <w:t xml:space="preserve">-развивать коммуникативные способности каждого ребенка с учетом его индивидуальности, научить общению в коллективе, реализовать потребности ребят в содержательном и развивающем досуге </w:t>
      </w:r>
    </w:p>
    <w:p w:rsidR="00183201" w:rsidRPr="00F023D3" w:rsidRDefault="00183201" w:rsidP="00183201">
      <w:pPr>
        <w:ind w:left="284"/>
        <w:rPr>
          <w:u w:val="single"/>
        </w:rPr>
      </w:pPr>
      <w:r w:rsidRPr="00F023D3">
        <w:rPr>
          <w:u w:val="single"/>
        </w:rPr>
        <w:t>Воспитательные:</w:t>
      </w:r>
    </w:p>
    <w:p w:rsidR="00183201" w:rsidRPr="00F82467" w:rsidRDefault="00183201" w:rsidP="00183201">
      <w:pPr>
        <w:ind w:left="284"/>
      </w:pPr>
      <w:r w:rsidRPr="00F82467">
        <w:t>-прививать чувство доброго и милосердного отношения к окружающему нас миру;</w:t>
      </w:r>
    </w:p>
    <w:p w:rsidR="00183201" w:rsidRPr="00F82467" w:rsidRDefault="00183201" w:rsidP="00183201">
      <w:pPr>
        <w:ind w:left="284"/>
      </w:pPr>
      <w:r w:rsidRPr="00F82467">
        <w:t>-воспитывать чувство ответственности, дисциплины и внимательного отношения к людям;</w:t>
      </w:r>
    </w:p>
    <w:p w:rsidR="00183201" w:rsidRPr="00F82467" w:rsidRDefault="00183201" w:rsidP="00183201">
      <w:pPr>
        <w:ind w:left="284"/>
      </w:pPr>
      <w:r w:rsidRPr="00F82467">
        <w:t>-воспитывать потребность в общении с природой;</w:t>
      </w:r>
    </w:p>
    <w:p w:rsidR="00183201" w:rsidRPr="00F82467" w:rsidRDefault="00183201" w:rsidP="00183201">
      <w:pPr>
        <w:ind w:left="284"/>
      </w:pPr>
      <w:r w:rsidRPr="00F82467">
        <w:t>- способность формированию экологического восприятия и сознания общественной активности;</w:t>
      </w:r>
    </w:p>
    <w:p w:rsidR="00183201" w:rsidRPr="00F82467" w:rsidRDefault="00183201" w:rsidP="00183201">
      <w:pPr>
        <w:jc w:val="both"/>
        <w:rPr>
          <w:color w:val="000000"/>
        </w:rPr>
      </w:pPr>
      <w:r w:rsidRPr="00F82467">
        <w:t>-</w:t>
      </w:r>
      <w:r w:rsidRPr="00F82467">
        <w:rPr>
          <w:b/>
          <w:bCs/>
          <w:color w:val="000000"/>
        </w:rPr>
        <w:t>Экологическое образование и воспитание позволяют прививать детям общечеловеческие ценности гуманистического характера:</w:t>
      </w:r>
      <w:r w:rsidRPr="00F82467">
        <w:rPr>
          <w:color w:val="000000"/>
        </w:rPr>
        <w:t> </w:t>
      </w:r>
    </w:p>
    <w:p w:rsidR="00183201" w:rsidRPr="00F82467" w:rsidRDefault="00183201" w:rsidP="00183201">
      <w:pPr>
        <w:jc w:val="both"/>
        <w:rPr>
          <w:color w:val="000000"/>
        </w:rPr>
      </w:pPr>
      <w:r w:rsidRPr="00F82467">
        <w:rPr>
          <w:color w:val="000000"/>
        </w:rPr>
        <w:t>- понимание жизни как высшей ценности; </w:t>
      </w:r>
    </w:p>
    <w:p w:rsidR="00183201" w:rsidRPr="00F82467" w:rsidRDefault="00183201" w:rsidP="00183201">
      <w:pPr>
        <w:jc w:val="both"/>
        <w:rPr>
          <w:color w:val="000000"/>
        </w:rPr>
      </w:pPr>
      <w:r w:rsidRPr="00F82467">
        <w:rPr>
          <w:color w:val="000000"/>
        </w:rPr>
        <w:t>- человек как ценность всего смысла познания; - универсальные ценности природы;</w:t>
      </w:r>
    </w:p>
    <w:p w:rsidR="00183201" w:rsidRPr="00F82467" w:rsidRDefault="00183201" w:rsidP="00183201">
      <w:pPr>
        <w:jc w:val="both"/>
        <w:rPr>
          <w:color w:val="000000"/>
        </w:rPr>
      </w:pPr>
      <w:r w:rsidRPr="00F82467">
        <w:rPr>
          <w:color w:val="000000"/>
        </w:rPr>
        <w:t> - ответственность человека за судьбу биосферы, природы Земли. </w:t>
      </w:r>
    </w:p>
    <w:p w:rsidR="00183201" w:rsidRPr="00F82467" w:rsidRDefault="00183201" w:rsidP="00183201">
      <w:pPr>
        <w:jc w:val="both"/>
        <w:rPr>
          <w:color w:val="000000"/>
        </w:rPr>
      </w:pPr>
      <w:r w:rsidRPr="00F82467">
        <w:rPr>
          <w:color w:val="000000"/>
        </w:rPr>
        <w:t> </w:t>
      </w:r>
      <w:r w:rsidRPr="00F82467">
        <w:rPr>
          <w:b/>
          <w:bCs/>
          <w:color w:val="000000"/>
        </w:rPr>
        <w:t>Средствами экологического образования можно формировать следующие ключевые компетентности:</w:t>
      </w:r>
      <w:r w:rsidRPr="00F82467">
        <w:rPr>
          <w:color w:val="000000"/>
        </w:rPr>
        <w:t> </w:t>
      </w:r>
    </w:p>
    <w:p w:rsidR="00183201" w:rsidRPr="00F82467" w:rsidRDefault="00183201" w:rsidP="00183201">
      <w:pPr>
        <w:jc w:val="both"/>
        <w:rPr>
          <w:color w:val="000000"/>
        </w:rPr>
      </w:pPr>
      <w:r w:rsidRPr="00F82467">
        <w:rPr>
          <w:color w:val="000000"/>
        </w:rPr>
        <w:t xml:space="preserve"> • 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 страны);  </w:t>
      </w:r>
    </w:p>
    <w:p w:rsidR="00183201" w:rsidRPr="00F82467" w:rsidRDefault="00183201" w:rsidP="00183201">
      <w:pPr>
        <w:jc w:val="both"/>
        <w:rPr>
          <w:color w:val="000000"/>
        </w:rPr>
      </w:pPr>
      <w:r w:rsidRPr="00F82467">
        <w:rPr>
          <w:color w:val="000000"/>
        </w:rPr>
        <w:t>• 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 д.);</w:t>
      </w:r>
    </w:p>
    <w:p w:rsidR="00183201" w:rsidRPr="00F82467" w:rsidRDefault="00183201" w:rsidP="00183201">
      <w:pPr>
        <w:jc w:val="both"/>
        <w:rPr>
          <w:color w:val="000000"/>
        </w:rPr>
      </w:pPr>
      <w:r w:rsidRPr="00F82467">
        <w:rPr>
          <w:color w:val="000000"/>
        </w:rPr>
        <w:t> • 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 д.); </w:t>
      </w:r>
    </w:p>
    <w:p w:rsidR="00183201" w:rsidRPr="00F82467" w:rsidRDefault="00183201" w:rsidP="00183201">
      <w:pPr>
        <w:jc w:val="both"/>
        <w:rPr>
          <w:color w:val="000000"/>
        </w:rPr>
      </w:pPr>
      <w:r w:rsidRPr="00F82467">
        <w:rPr>
          <w:color w:val="000000"/>
        </w:rPr>
        <w:t>• компетентность в эколого-практической деятельности (ориентация и практические навыки существования и сосуществования в реальных природных условиях) и другие. </w:t>
      </w:r>
    </w:p>
    <w:p w:rsidR="00183201" w:rsidRPr="00F82467" w:rsidRDefault="00183201" w:rsidP="00183201">
      <w:pPr>
        <w:jc w:val="both"/>
        <w:rPr>
          <w:color w:val="000000"/>
        </w:rPr>
      </w:pPr>
    </w:p>
    <w:p w:rsidR="00183201" w:rsidRPr="00F82467" w:rsidRDefault="00183201" w:rsidP="00183201">
      <w:pPr>
        <w:jc w:val="both"/>
        <w:rPr>
          <w:color w:val="000000"/>
        </w:rPr>
      </w:pPr>
      <w:r w:rsidRPr="00F82467">
        <w:rPr>
          <w:color w:val="000000"/>
        </w:rPr>
        <w:t xml:space="preserve"> Особое значение приобретает экологическое образование во внеклассной и внешкольной деятельности учащихся, в системе дополнительного образования, целью которых является </w:t>
      </w:r>
      <w:r w:rsidRPr="00F82467">
        <w:rPr>
          <w:color w:val="000000"/>
        </w:rPr>
        <w:lastRenderedPageBreak/>
        <w:t xml:space="preserve">закрепление у учащихся первичных навыков участия в природоохранных акциях, моделирование экологических ситуаций, развитие прикладных экологических навыков, эмоционально-эстетического восприятия природы. Предпочтение отдается активным формам деятельности: походы, экскурсии, исследовательские работы и т.п. </w:t>
      </w:r>
      <w:proofErr w:type="gramStart"/>
      <w:r w:rsidRPr="00F82467">
        <w:rPr>
          <w:color w:val="000000"/>
        </w:rPr>
        <w:t>Важное значение</w:t>
      </w:r>
      <w:proofErr w:type="gramEnd"/>
      <w:r w:rsidRPr="00F82467">
        <w:rPr>
          <w:color w:val="000000"/>
        </w:rPr>
        <w:t xml:space="preserve"> имеет практическая направленность деятельности учащихся в местном сообществе, ее ориентация на общественно-полезные дела, а также участие школьников в разработке и практическом воплощении собственных экологических проектов. Особое место занимает работа с родителями, вовлечение их в процесс экологического становления учащихся. </w:t>
      </w:r>
    </w:p>
    <w:p w:rsidR="00183201" w:rsidRPr="00F82467" w:rsidRDefault="00183201" w:rsidP="00183201">
      <w:pPr>
        <w:jc w:val="both"/>
        <w:rPr>
          <w:color w:val="000000"/>
        </w:rPr>
      </w:pPr>
      <w:r w:rsidRPr="00F82467">
        <w:rPr>
          <w:b/>
          <w:bCs/>
          <w:color w:val="000000"/>
        </w:rPr>
        <w:t> Система реализации программы:</w:t>
      </w:r>
    </w:p>
    <w:p w:rsidR="00183201" w:rsidRPr="00F82467" w:rsidRDefault="00183201" w:rsidP="00183201">
      <w:pPr>
        <w:jc w:val="both"/>
        <w:rPr>
          <w:color w:val="000000"/>
        </w:rPr>
      </w:pPr>
      <w:r w:rsidRPr="00F82467">
        <w:rPr>
          <w:color w:val="000000"/>
        </w:rPr>
        <w:t xml:space="preserve">Реализация экологического образования и воспитания в нашей местности осуществляется благодаря расположению </w:t>
      </w:r>
      <w:r>
        <w:rPr>
          <w:color w:val="000000"/>
        </w:rPr>
        <w:t>сельского поселения</w:t>
      </w:r>
      <w:r w:rsidRPr="00F82467">
        <w:rPr>
          <w:color w:val="000000"/>
        </w:rPr>
        <w:t>, ч</w:t>
      </w:r>
      <w:r>
        <w:rPr>
          <w:color w:val="000000"/>
        </w:rPr>
        <w:t>ерез которое</w:t>
      </w:r>
      <w:r w:rsidR="00645C6B">
        <w:rPr>
          <w:color w:val="000000"/>
        </w:rPr>
        <w:t xml:space="preserve"> протекаю</w:t>
      </w:r>
      <w:r w:rsidRPr="00F82467">
        <w:rPr>
          <w:color w:val="000000"/>
        </w:rPr>
        <w:t>т</w:t>
      </w:r>
      <w:r w:rsidR="00645C6B">
        <w:rPr>
          <w:color w:val="000000"/>
        </w:rPr>
        <w:t xml:space="preserve"> реки</w:t>
      </w:r>
      <w:r>
        <w:rPr>
          <w:color w:val="000000"/>
        </w:rPr>
        <w:t xml:space="preserve"> </w:t>
      </w:r>
      <w:r w:rsidRPr="00F82467">
        <w:rPr>
          <w:color w:val="000000"/>
        </w:rPr>
        <w:t xml:space="preserve"> </w:t>
      </w:r>
      <w:r w:rsidR="00645C6B">
        <w:rPr>
          <w:color w:val="000000"/>
        </w:rPr>
        <w:t>Мёша и Кама</w:t>
      </w:r>
      <w:r w:rsidRPr="00F82467">
        <w:rPr>
          <w:color w:val="000000"/>
        </w:rPr>
        <w:t>.</w:t>
      </w:r>
      <w:r w:rsidR="00645C6B">
        <w:rPr>
          <w:color w:val="000000"/>
        </w:rPr>
        <w:t xml:space="preserve"> Рядом находится Волжско-Камский Государственный заповедник.</w:t>
      </w:r>
      <w:r w:rsidRPr="00F82467">
        <w:rPr>
          <w:color w:val="000000"/>
        </w:rPr>
        <w:t> Педагоги школ</w:t>
      </w:r>
      <w:r>
        <w:rPr>
          <w:color w:val="000000"/>
        </w:rPr>
        <w:t>ы</w:t>
      </w:r>
      <w:proofErr w:type="gramStart"/>
      <w:r w:rsidRPr="00F82467">
        <w:rPr>
          <w:color w:val="000000"/>
        </w:rPr>
        <w:t xml:space="preserve"> ,</w:t>
      </w:r>
      <w:proofErr w:type="gramEnd"/>
      <w:r w:rsidRPr="00F82467">
        <w:rPr>
          <w:color w:val="000000"/>
        </w:rPr>
        <w:t xml:space="preserve"> нацеленные на экологическое образование и воспитание учащихся, активно включают в свои программы биолого-экологическую составляющую. Все это позволяет реализовывать экологическое образование и воспитание учащихся в следующих формах:</w:t>
      </w:r>
    </w:p>
    <w:p w:rsidR="00183201" w:rsidRPr="00F82467" w:rsidRDefault="00183201" w:rsidP="00183201">
      <w:pPr>
        <w:jc w:val="both"/>
        <w:rPr>
          <w:color w:val="000000"/>
        </w:rPr>
      </w:pPr>
      <w:r w:rsidRPr="00F82467">
        <w:rPr>
          <w:i/>
          <w:iCs/>
          <w:color w:val="000000"/>
        </w:rPr>
        <w:t xml:space="preserve"> - </w:t>
      </w:r>
      <w:proofErr w:type="gramStart"/>
      <w:r w:rsidRPr="00743BB1">
        <w:rPr>
          <w:b/>
          <w:i/>
          <w:iCs/>
          <w:color w:val="000000"/>
        </w:rPr>
        <w:t>предметная</w:t>
      </w:r>
      <w:proofErr w:type="gramEnd"/>
      <w:r w:rsidRPr="00743BB1">
        <w:rPr>
          <w:b/>
          <w:color w:val="000000"/>
        </w:rPr>
        <w:t xml:space="preserve"> </w:t>
      </w:r>
      <w:r w:rsidRPr="00F82467">
        <w:rPr>
          <w:color w:val="000000"/>
        </w:rPr>
        <w:t>– на уроках окружающего мира, биологии, географии, природоведения;</w:t>
      </w:r>
    </w:p>
    <w:p w:rsidR="00183201" w:rsidRPr="00F82467" w:rsidRDefault="00183201" w:rsidP="00183201">
      <w:pPr>
        <w:jc w:val="both"/>
        <w:rPr>
          <w:color w:val="000000"/>
        </w:rPr>
      </w:pPr>
      <w:r w:rsidRPr="00F82467">
        <w:rPr>
          <w:i/>
          <w:iCs/>
          <w:color w:val="000000"/>
        </w:rPr>
        <w:t> -</w:t>
      </w:r>
      <w:proofErr w:type="spellStart"/>
      <w:r w:rsidRPr="00743BB1">
        <w:rPr>
          <w:b/>
          <w:i/>
          <w:iCs/>
          <w:color w:val="000000"/>
        </w:rPr>
        <w:t>межпредметна</w:t>
      </w:r>
      <w:r w:rsidRPr="00F82467">
        <w:rPr>
          <w:i/>
          <w:iCs/>
          <w:color w:val="000000"/>
        </w:rPr>
        <w:t>я</w:t>
      </w:r>
      <w:proofErr w:type="spellEnd"/>
      <w:r w:rsidRPr="00F82467">
        <w:rPr>
          <w:color w:val="000000"/>
        </w:rPr>
        <w:t xml:space="preserve"> - экологическое содержание уроков – практическая реализация принципа интеграции – внедрение экологического образования и воспитания на уроках биологии, химии, физики, математики, литературы и др.;</w:t>
      </w:r>
    </w:p>
    <w:p w:rsidR="00183201" w:rsidRDefault="00183201" w:rsidP="00183201">
      <w:pPr>
        <w:jc w:val="both"/>
        <w:rPr>
          <w:color w:val="000000"/>
        </w:rPr>
      </w:pPr>
      <w:r w:rsidRPr="00F82467">
        <w:rPr>
          <w:i/>
          <w:iCs/>
          <w:color w:val="000000"/>
        </w:rPr>
        <w:t xml:space="preserve"> - </w:t>
      </w:r>
      <w:proofErr w:type="gramStart"/>
      <w:r w:rsidRPr="00743BB1">
        <w:rPr>
          <w:b/>
          <w:i/>
          <w:iCs/>
          <w:color w:val="000000"/>
        </w:rPr>
        <w:t>внеурочная</w:t>
      </w:r>
      <w:proofErr w:type="gramEnd"/>
      <w:r w:rsidRPr="00743BB1">
        <w:rPr>
          <w:b/>
          <w:color w:val="000000"/>
        </w:rPr>
        <w:t xml:space="preserve"> </w:t>
      </w:r>
      <w:r w:rsidRPr="00F82467">
        <w:rPr>
          <w:color w:val="000000"/>
        </w:rPr>
        <w:t xml:space="preserve">- различные формы внеурочной и внешкольной воспитательной работы: </w:t>
      </w:r>
    </w:p>
    <w:p w:rsidR="00183201" w:rsidRDefault="00183201" w:rsidP="00183201">
      <w:pPr>
        <w:jc w:val="both"/>
        <w:rPr>
          <w:color w:val="000000"/>
        </w:rPr>
      </w:pPr>
      <w:r w:rsidRPr="00F82467">
        <w:rPr>
          <w:color w:val="000000"/>
        </w:rPr>
        <w:t xml:space="preserve">- классные и библиотечные часы; </w:t>
      </w:r>
    </w:p>
    <w:p w:rsidR="00183201" w:rsidRDefault="00183201" w:rsidP="00183201">
      <w:pPr>
        <w:jc w:val="both"/>
        <w:rPr>
          <w:color w:val="000000"/>
        </w:rPr>
      </w:pPr>
      <w:r w:rsidRPr="00F82467">
        <w:rPr>
          <w:color w:val="000000"/>
        </w:rPr>
        <w:t>- исследовательская работа (проектная деятельность)</w:t>
      </w:r>
    </w:p>
    <w:p w:rsidR="00183201" w:rsidRDefault="00183201" w:rsidP="00183201">
      <w:pPr>
        <w:jc w:val="both"/>
        <w:rPr>
          <w:color w:val="000000"/>
        </w:rPr>
      </w:pPr>
      <w:r w:rsidRPr="00F82467">
        <w:rPr>
          <w:color w:val="000000"/>
        </w:rPr>
        <w:t xml:space="preserve"> – научные исследования школьников под руководством учителей; </w:t>
      </w:r>
    </w:p>
    <w:p w:rsidR="00183201" w:rsidRDefault="00183201" w:rsidP="00183201">
      <w:pPr>
        <w:jc w:val="both"/>
        <w:rPr>
          <w:color w:val="000000"/>
        </w:rPr>
      </w:pPr>
      <w:r w:rsidRPr="00F82467">
        <w:rPr>
          <w:color w:val="000000"/>
        </w:rPr>
        <w:t xml:space="preserve">- экологические праздники и мероприятия; </w:t>
      </w:r>
    </w:p>
    <w:p w:rsidR="00183201" w:rsidRDefault="00183201" w:rsidP="00183201">
      <w:pPr>
        <w:jc w:val="both"/>
        <w:rPr>
          <w:color w:val="000000"/>
        </w:rPr>
      </w:pPr>
      <w:r w:rsidRPr="00F82467">
        <w:rPr>
          <w:color w:val="000000"/>
        </w:rPr>
        <w:t xml:space="preserve">- участие в экологических конкурсах, конференциях; </w:t>
      </w:r>
    </w:p>
    <w:p w:rsidR="00183201" w:rsidRDefault="00183201" w:rsidP="00183201">
      <w:pPr>
        <w:jc w:val="both"/>
        <w:rPr>
          <w:color w:val="000000"/>
        </w:rPr>
      </w:pPr>
      <w:r w:rsidRPr="00F82467">
        <w:rPr>
          <w:color w:val="000000"/>
        </w:rPr>
        <w:t xml:space="preserve">- практическая помощь природе - кормушки, скворечники, субботники; </w:t>
      </w:r>
    </w:p>
    <w:p w:rsidR="00183201" w:rsidRDefault="00183201" w:rsidP="00183201">
      <w:pPr>
        <w:jc w:val="both"/>
        <w:rPr>
          <w:color w:val="000000"/>
        </w:rPr>
      </w:pPr>
      <w:r w:rsidRPr="00F82467">
        <w:rPr>
          <w:color w:val="000000"/>
        </w:rPr>
        <w:t xml:space="preserve">- походы и экскурсии; </w:t>
      </w:r>
    </w:p>
    <w:p w:rsidR="00183201" w:rsidRDefault="00183201" w:rsidP="00183201">
      <w:pPr>
        <w:jc w:val="both"/>
        <w:rPr>
          <w:color w:val="000000"/>
        </w:rPr>
      </w:pPr>
      <w:r>
        <w:rPr>
          <w:color w:val="000000"/>
        </w:rPr>
        <w:t>-агитация и  пропаганда  населения по экологическим вопросам;</w:t>
      </w:r>
    </w:p>
    <w:p w:rsidR="00183201" w:rsidRPr="00F82467" w:rsidRDefault="00183201" w:rsidP="00183201">
      <w:pPr>
        <w:jc w:val="both"/>
        <w:rPr>
          <w:color w:val="000000"/>
        </w:rPr>
      </w:pPr>
      <w:r w:rsidRPr="00F82467">
        <w:rPr>
          <w:color w:val="000000"/>
        </w:rPr>
        <w:t>- встречи и беседы с экологами, инспекторами лесной охраны, школьниками других школ. </w:t>
      </w:r>
    </w:p>
    <w:p w:rsidR="00183201" w:rsidRPr="00F82467" w:rsidRDefault="00183201" w:rsidP="00183201">
      <w:pPr>
        <w:jc w:val="both"/>
        <w:rPr>
          <w:color w:val="000000"/>
        </w:rPr>
      </w:pPr>
      <w:r w:rsidRPr="00F82467">
        <w:rPr>
          <w:color w:val="000000"/>
        </w:rPr>
        <w:t xml:space="preserve"> Реализация целей и задач экологического образования и воспитания возможна при создании в </w:t>
      </w:r>
      <w:r>
        <w:rPr>
          <w:color w:val="000000"/>
        </w:rPr>
        <w:t>школе</w:t>
      </w:r>
      <w:r w:rsidRPr="00F82467">
        <w:rPr>
          <w:color w:val="000000"/>
        </w:rPr>
        <w:t xml:space="preserve"> целостной системы такого образования, включающей два этапа, которые соответствуют периодам начальной (I-IV классы), основной (V-IX классы) и  средне</w:t>
      </w:r>
      <w:proofErr w:type="gramStart"/>
      <w:r w:rsidRPr="00F82467">
        <w:rPr>
          <w:color w:val="000000"/>
        </w:rPr>
        <w:t>й(</w:t>
      </w:r>
      <w:proofErr w:type="gramEnd"/>
      <w:r w:rsidRPr="00F82467">
        <w:rPr>
          <w:color w:val="000000"/>
        </w:rPr>
        <w:t>полной)   (</w:t>
      </w:r>
      <w:r w:rsidRPr="00F82467">
        <w:rPr>
          <w:color w:val="000000"/>
          <w:lang w:val="en-US"/>
        </w:rPr>
        <w:t>X</w:t>
      </w:r>
      <w:r w:rsidRPr="00F82467">
        <w:rPr>
          <w:color w:val="000000"/>
        </w:rPr>
        <w:t>-</w:t>
      </w:r>
      <w:r w:rsidRPr="00F82467">
        <w:rPr>
          <w:color w:val="000000"/>
          <w:lang w:val="en-US"/>
        </w:rPr>
        <w:t>XI</w:t>
      </w:r>
      <w:r w:rsidRPr="00F82467">
        <w:rPr>
          <w:color w:val="000000"/>
        </w:rPr>
        <w:t xml:space="preserve"> </w:t>
      </w:r>
      <w:proofErr w:type="spellStart"/>
      <w:r w:rsidRPr="00F82467">
        <w:rPr>
          <w:color w:val="000000"/>
        </w:rPr>
        <w:t>кл</w:t>
      </w:r>
      <w:proofErr w:type="spellEnd"/>
      <w:r w:rsidRPr="00F82467">
        <w:rPr>
          <w:color w:val="000000"/>
        </w:rPr>
        <w:t>.) школы. Целостность системы обеспечивается единством учебных и воспитательных требований, преемственностью содержания экологического образования на каждом из этапов. Основное содержание экологического образования на каждом этапе строится с учетом возрастных особенностей учащихся. </w:t>
      </w:r>
    </w:p>
    <w:p w:rsidR="00183201" w:rsidRPr="00F82467" w:rsidRDefault="00183201" w:rsidP="00183201">
      <w:pPr>
        <w:jc w:val="both"/>
        <w:rPr>
          <w:color w:val="000000"/>
        </w:rPr>
      </w:pPr>
    </w:p>
    <w:p w:rsidR="00183201" w:rsidRPr="00F82467" w:rsidRDefault="00183201" w:rsidP="00183201">
      <w:pPr>
        <w:jc w:val="both"/>
        <w:rPr>
          <w:color w:val="000000"/>
        </w:rPr>
      </w:pPr>
      <w:r w:rsidRPr="00F82467">
        <w:rPr>
          <w:b/>
          <w:bCs/>
          <w:color w:val="000000"/>
        </w:rPr>
        <w:t>Начальная школа (I-IV классы):</w:t>
      </w:r>
      <w:r w:rsidRPr="00F82467">
        <w:rPr>
          <w:color w:val="000000"/>
        </w:rPr>
        <w:t xml:space="preserve"> У младших школьников необходимо сформировать представления о красоте родной природы, дать им начальные сведения об экологии, взаимодействии человека и окружающей среды, ответственности каждого человека за сохранность нашей планеты. </w:t>
      </w:r>
      <w:r>
        <w:rPr>
          <w:color w:val="000000"/>
        </w:rPr>
        <w:t>Ф</w:t>
      </w:r>
      <w:r w:rsidRPr="00F82467">
        <w:rPr>
          <w:color w:val="000000"/>
        </w:rPr>
        <w:t>ормирова</w:t>
      </w:r>
      <w:r>
        <w:rPr>
          <w:color w:val="000000"/>
        </w:rPr>
        <w:t>ть</w:t>
      </w:r>
      <w:r w:rsidRPr="00F82467">
        <w:rPr>
          <w:color w:val="000000"/>
        </w:rPr>
        <w:t xml:space="preserve"> поняти</w:t>
      </w:r>
      <w:r>
        <w:rPr>
          <w:color w:val="000000"/>
        </w:rPr>
        <w:t>е</w:t>
      </w:r>
      <w:r w:rsidRPr="00F82467">
        <w:rPr>
          <w:color w:val="000000"/>
        </w:rPr>
        <w:t xml:space="preserve"> </w:t>
      </w:r>
      <w:r>
        <w:rPr>
          <w:color w:val="000000"/>
        </w:rPr>
        <w:t>«Малая</w:t>
      </w:r>
      <w:r w:rsidRPr="00F82467">
        <w:rPr>
          <w:color w:val="000000"/>
        </w:rPr>
        <w:t xml:space="preserve"> Родин</w:t>
      </w:r>
      <w:r>
        <w:rPr>
          <w:color w:val="000000"/>
        </w:rPr>
        <w:t>а</w:t>
      </w:r>
      <w:r w:rsidRPr="00F82467">
        <w:rPr>
          <w:color w:val="000000"/>
        </w:rPr>
        <w:t xml:space="preserve"> (родное село, улица, школа</w:t>
      </w:r>
      <w:r>
        <w:rPr>
          <w:color w:val="000000"/>
        </w:rPr>
        <w:t>,</w:t>
      </w:r>
      <w:r w:rsidRPr="00C84E2B">
        <w:rPr>
          <w:color w:val="000000"/>
        </w:rPr>
        <w:t xml:space="preserve"> </w:t>
      </w:r>
      <w:r>
        <w:rPr>
          <w:color w:val="000000"/>
        </w:rPr>
        <w:t>семья</w:t>
      </w:r>
      <w:r w:rsidRPr="00F82467">
        <w:rPr>
          <w:color w:val="000000"/>
        </w:rPr>
        <w:t>)</w:t>
      </w:r>
      <w:r>
        <w:rPr>
          <w:color w:val="000000"/>
        </w:rPr>
        <w:t>»</w:t>
      </w:r>
      <w:r w:rsidRPr="00F82467">
        <w:rPr>
          <w:color w:val="000000"/>
        </w:rPr>
        <w:t>,  обучение младших школьников первичным навыкам охраны и защиты родной природы. Основные формы, используемые в работе с учащимися - это наблюдения, беседы, экскурсии, встречи с людьми эколого-биологических профессий, обсуждение и обыгрывание проблемных ситуаций, ролевые игры, написание сочинений, викторины, этические эмоциональные беседы с опорой на художественные образы и практические наблюдения детей, посильное участие в природоохранных мероприятиях. </w:t>
      </w:r>
    </w:p>
    <w:p w:rsidR="00183201" w:rsidRPr="00F82467" w:rsidRDefault="00183201" w:rsidP="00183201">
      <w:pPr>
        <w:jc w:val="both"/>
        <w:rPr>
          <w:color w:val="000000"/>
        </w:rPr>
      </w:pPr>
    </w:p>
    <w:p w:rsidR="00183201" w:rsidRPr="00F82467" w:rsidRDefault="00183201" w:rsidP="00183201">
      <w:pPr>
        <w:jc w:val="both"/>
        <w:rPr>
          <w:color w:val="000000"/>
        </w:rPr>
      </w:pPr>
      <w:r w:rsidRPr="00F82467">
        <w:rPr>
          <w:b/>
          <w:bCs/>
          <w:color w:val="000000"/>
        </w:rPr>
        <w:t> Основная школа (V- IX классы):</w:t>
      </w:r>
      <w:r w:rsidRPr="00F82467">
        <w:rPr>
          <w:color w:val="000000"/>
        </w:rPr>
        <w:t xml:space="preserve"> Основной школе принадлежит особая роль в системе экологического образования. На данном этапе у учащихся складываются базовые </w:t>
      </w:r>
      <w:r w:rsidRPr="00F82467">
        <w:rPr>
          <w:color w:val="000000"/>
        </w:rPr>
        <w:lastRenderedPageBreak/>
        <w:t>представления об окружающем мире и своем месте в нем, формируется осознанное отношение к природе, навыки эколого-социального поведения, реализуется участие в ситуациях и процессах, требующих применения полученных знаний и навыков. Основные формы работы на этом этапе носят более практический характер: постановка экологических опытов, проведение мониторингов, участие в экологических акциях (кормушки, домики для птиц), природоохранных мероприятиях (субботники, акция «Чист</w:t>
      </w:r>
      <w:r w:rsidR="00645C6B">
        <w:rPr>
          <w:color w:val="000000"/>
        </w:rPr>
        <w:t>ый берег</w:t>
      </w:r>
      <w:r w:rsidRPr="00F82467">
        <w:rPr>
          <w:color w:val="000000"/>
        </w:rPr>
        <w:t>»,</w:t>
      </w:r>
      <w:r>
        <w:rPr>
          <w:color w:val="000000"/>
        </w:rPr>
        <w:t xml:space="preserve"> «Чистая посадка», «День Родника»,</w:t>
      </w:r>
      <w:r w:rsidRPr="00F82467">
        <w:rPr>
          <w:color w:val="000000"/>
        </w:rPr>
        <w:t xml:space="preserve"> походы и рейды). </w:t>
      </w:r>
    </w:p>
    <w:p w:rsidR="00183201" w:rsidRDefault="00183201" w:rsidP="00183201">
      <w:pPr>
        <w:jc w:val="both"/>
        <w:rPr>
          <w:color w:val="000000"/>
        </w:rPr>
      </w:pPr>
      <w:r w:rsidRPr="00F82467">
        <w:rPr>
          <w:color w:val="000000"/>
        </w:rPr>
        <w:t> </w:t>
      </w:r>
    </w:p>
    <w:p w:rsidR="00183201" w:rsidRPr="00F82467" w:rsidRDefault="00183201" w:rsidP="00183201">
      <w:pPr>
        <w:jc w:val="both"/>
        <w:rPr>
          <w:color w:val="000000"/>
        </w:rPr>
      </w:pPr>
      <w:r w:rsidRPr="00F82467">
        <w:rPr>
          <w:b/>
          <w:bCs/>
          <w:color w:val="000000"/>
        </w:rPr>
        <w:t> Мероприятия по реализации программы:</w:t>
      </w:r>
      <w:r w:rsidRPr="00F82467">
        <w:rPr>
          <w:color w:val="000000"/>
        </w:rPr>
        <w:t> </w:t>
      </w:r>
    </w:p>
    <w:p w:rsidR="00183201" w:rsidRPr="00F82467" w:rsidRDefault="00183201" w:rsidP="00183201">
      <w:pPr>
        <w:jc w:val="both"/>
        <w:rPr>
          <w:color w:val="000000"/>
        </w:rPr>
      </w:pPr>
      <w:r w:rsidRPr="00F82467">
        <w:rPr>
          <w:color w:val="000000"/>
        </w:rPr>
        <w:t> 1. Принятие новых членов в детское экологическое объединение (сентябрь); </w:t>
      </w:r>
    </w:p>
    <w:p w:rsidR="00183201" w:rsidRPr="00F82467" w:rsidRDefault="00183201" w:rsidP="00183201">
      <w:pPr>
        <w:jc w:val="both"/>
        <w:rPr>
          <w:color w:val="000000"/>
        </w:rPr>
      </w:pPr>
      <w:r w:rsidRPr="00F82467">
        <w:rPr>
          <w:color w:val="000000"/>
        </w:rPr>
        <w:t xml:space="preserve">2. Проведение совместных заседаний </w:t>
      </w:r>
      <w:r>
        <w:rPr>
          <w:color w:val="000000"/>
        </w:rPr>
        <w:t>Детской Думы</w:t>
      </w:r>
      <w:r w:rsidRPr="00F82467">
        <w:rPr>
          <w:color w:val="000000"/>
        </w:rPr>
        <w:t xml:space="preserve"> и Экологического Совета школы по совместному планированию работы на учебный го</w:t>
      </w:r>
      <w:proofErr w:type="gramStart"/>
      <w:r w:rsidRPr="00F82467">
        <w:rPr>
          <w:color w:val="000000"/>
        </w:rPr>
        <w:t>д(</w:t>
      </w:r>
      <w:proofErr w:type="gramEnd"/>
      <w:r w:rsidRPr="00F82467">
        <w:rPr>
          <w:color w:val="000000"/>
        </w:rPr>
        <w:t xml:space="preserve">сентябрь). </w:t>
      </w:r>
    </w:p>
    <w:p w:rsidR="00183201" w:rsidRPr="00F82467" w:rsidRDefault="00183201" w:rsidP="00183201">
      <w:pPr>
        <w:jc w:val="both"/>
        <w:rPr>
          <w:color w:val="000000"/>
        </w:rPr>
      </w:pPr>
      <w:r w:rsidRPr="00F82467">
        <w:rPr>
          <w:color w:val="000000"/>
        </w:rPr>
        <w:t>3. Закрепление в практике работы классных руководителей развития у детей культуры их взаимоотношений с окружающей средой (экологические программы, проекты, отдельные мероприятия</w:t>
      </w:r>
      <w:proofErr w:type="gramStart"/>
      <w:r w:rsidRPr="00F82467">
        <w:rPr>
          <w:color w:val="000000"/>
        </w:rPr>
        <w:t>)(</w:t>
      </w:r>
      <w:proofErr w:type="gramEnd"/>
      <w:r w:rsidRPr="00F82467">
        <w:rPr>
          <w:color w:val="000000"/>
        </w:rPr>
        <w:t>в течение года); </w:t>
      </w:r>
    </w:p>
    <w:p w:rsidR="00183201" w:rsidRPr="00F82467" w:rsidRDefault="00183201" w:rsidP="00183201">
      <w:pPr>
        <w:jc w:val="both"/>
        <w:rPr>
          <w:color w:val="000000"/>
        </w:rPr>
      </w:pPr>
      <w:r w:rsidRPr="00F82467">
        <w:rPr>
          <w:color w:val="000000"/>
        </w:rPr>
        <w:t>4. Исследовательская деятельность учащихся, направляемая педагогами школы, согласно планам работы. Реализация исследовательских проектов, участие в конкурсах и конференциях (в течение года);</w:t>
      </w:r>
    </w:p>
    <w:p w:rsidR="00183201" w:rsidRPr="00F82467" w:rsidRDefault="00183201" w:rsidP="00183201">
      <w:pPr>
        <w:jc w:val="both"/>
        <w:rPr>
          <w:color w:val="000000"/>
        </w:rPr>
      </w:pPr>
      <w:r w:rsidRPr="00F82467">
        <w:rPr>
          <w:color w:val="000000"/>
        </w:rPr>
        <w:t> 5. Организация и проведение разнообразных экологических праздников и мероприятий: </w:t>
      </w:r>
    </w:p>
    <w:p w:rsidR="00183201" w:rsidRPr="00F82467" w:rsidRDefault="00183201" w:rsidP="00183201">
      <w:pPr>
        <w:numPr>
          <w:ilvl w:val="0"/>
          <w:numId w:val="1"/>
        </w:numPr>
        <w:jc w:val="both"/>
        <w:rPr>
          <w:color w:val="000000"/>
        </w:rPr>
      </w:pPr>
      <w:r w:rsidRPr="00F82467">
        <w:rPr>
          <w:color w:val="000000"/>
        </w:rPr>
        <w:t>празднование экологических дат (в течение года);</w:t>
      </w:r>
    </w:p>
    <w:p w:rsidR="00183201" w:rsidRPr="00F82467" w:rsidRDefault="00183201" w:rsidP="00183201">
      <w:pPr>
        <w:numPr>
          <w:ilvl w:val="0"/>
          <w:numId w:val="1"/>
        </w:numPr>
        <w:jc w:val="both"/>
        <w:rPr>
          <w:color w:val="000000"/>
        </w:rPr>
      </w:pPr>
      <w:r w:rsidRPr="00F82467">
        <w:rPr>
          <w:color w:val="000000"/>
        </w:rPr>
        <w:t xml:space="preserve">конкурсные программы, </w:t>
      </w:r>
      <w:proofErr w:type="spellStart"/>
      <w:r w:rsidRPr="00F82467">
        <w:rPr>
          <w:color w:val="000000"/>
        </w:rPr>
        <w:t>КВНы</w:t>
      </w:r>
      <w:proofErr w:type="spellEnd"/>
      <w:r w:rsidRPr="00F82467">
        <w:rPr>
          <w:color w:val="000000"/>
        </w:rPr>
        <w:t>, викторины (в течение года);</w:t>
      </w:r>
    </w:p>
    <w:p w:rsidR="00183201" w:rsidRPr="00F82467" w:rsidRDefault="00183201" w:rsidP="00183201">
      <w:pPr>
        <w:numPr>
          <w:ilvl w:val="0"/>
          <w:numId w:val="1"/>
        </w:numPr>
        <w:jc w:val="both"/>
        <w:rPr>
          <w:color w:val="000000"/>
        </w:rPr>
      </w:pPr>
      <w:r w:rsidRPr="00F82467">
        <w:rPr>
          <w:color w:val="000000"/>
        </w:rPr>
        <w:t>встречи и беседы с интересными людьм</w:t>
      </w:r>
      <w:proofErr w:type="gramStart"/>
      <w:r w:rsidRPr="00F82467">
        <w:rPr>
          <w:color w:val="000000"/>
        </w:rPr>
        <w:t>и(</w:t>
      </w:r>
      <w:proofErr w:type="gramEnd"/>
      <w:r w:rsidRPr="00F82467">
        <w:rPr>
          <w:color w:val="000000"/>
        </w:rPr>
        <w:t>в течение года);</w:t>
      </w:r>
    </w:p>
    <w:p w:rsidR="00183201" w:rsidRPr="00F82467" w:rsidRDefault="00183201" w:rsidP="00183201">
      <w:pPr>
        <w:numPr>
          <w:ilvl w:val="0"/>
          <w:numId w:val="1"/>
        </w:numPr>
        <w:jc w:val="both"/>
        <w:rPr>
          <w:color w:val="000000"/>
        </w:rPr>
      </w:pPr>
      <w:r w:rsidRPr="00F82467">
        <w:rPr>
          <w:color w:val="000000"/>
        </w:rPr>
        <w:t xml:space="preserve">проведение акций: «Приведи в порядок планету», «Красота своими руками», «Живи, родник», «Посади </w:t>
      </w:r>
      <w:r>
        <w:rPr>
          <w:color w:val="000000"/>
        </w:rPr>
        <w:t xml:space="preserve">свое </w:t>
      </w:r>
      <w:r w:rsidRPr="00F82467">
        <w:rPr>
          <w:color w:val="000000"/>
        </w:rPr>
        <w:t>дерево и сохрани его» (в течение года);</w:t>
      </w:r>
    </w:p>
    <w:p w:rsidR="00183201" w:rsidRDefault="00183201" w:rsidP="00183201">
      <w:pPr>
        <w:numPr>
          <w:ilvl w:val="0"/>
          <w:numId w:val="1"/>
        </w:numPr>
        <w:jc w:val="both"/>
        <w:rPr>
          <w:color w:val="000000"/>
        </w:rPr>
      </w:pPr>
      <w:r w:rsidRPr="00F82467">
        <w:rPr>
          <w:color w:val="000000"/>
        </w:rPr>
        <w:t>выпуск плакатов, листовок</w:t>
      </w:r>
      <w:proofErr w:type="gramStart"/>
      <w:r w:rsidRPr="00F82467">
        <w:rPr>
          <w:color w:val="000000"/>
        </w:rPr>
        <w:t xml:space="preserve"> </w:t>
      </w:r>
      <w:r>
        <w:rPr>
          <w:color w:val="000000"/>
        </w:rPr>
        <w:t>,</w:t>
      </w:r>
      <w:proofErr w:type="gramEnd"/>
      <w:r>
        <w:rPr>
          <w:color w:val="000000"/>
        </w:rPr>
        <w:t>стенгазет</w:t>
      </w:r>
      <w:r w:rsidRPr="00F82467">
        <w:rPr>
          <w:color w:val="000000"/>
        </w:rPr>
        <w:t>(в течение года).</w:t>
      </w:r>
    </w:p>
    <w:p w:rsidR="00183201" w:rsidRPr="00F82467" w:rsidRDefault="00183201" w:rsidP="00183201">
      <w:pPr>
        <w:numPr>
          <w:ilvl w:val="0"/>
          <w:numId w:val="1"/>
        </w:numPr>
        <w:jc w:val="both"/>
        <w:rPr>
          <w:color w:val="000000"/>
        </w:rPr>
      </w:pPr>
      <w:r>
        <w:rPr>
          <w:color w:val="000000"/>
        </w:rPr>
        <w:t xml:space="preserve">Выступление Агитбригады </w:t>
      </w:r>
    </w:p>
    <w:p w:rsidR="00183201" w:rsidRPr="00F82467" w:rsidRDefault="00183201" w:rsidP="00183201">
      <w:pPr>
        <w:jc w:val="both"/>
        <w:rPr>
          <w:color w:val="000000"/>
        </w:rPr>
      </w:pPr>
      <w:r w:rsidRPr="00F82467">
        <w:rPr>
          <w:color w:val="000000"/>
        </w:rPr>
        <w:t> 6. Участие в экологических конкурсах, конференциях и олимпиадах разных уровней (в течение года). </w:t>
      </w:r>
    </w:p>
    <w:p w:rsidR="00183201" w:rsidRPr="00F82467" w:rsidRDefault="00183201" w:rsidP="00183201">
      <w:pPr>
        <w:jc w:val="both"/>
        <w:rPr>
          <w:color w:val="000000"/>
        </w:rPr>
      </w:pPr>
      <w:r w:rsidRPr="00F82467">
        <w:rPr>
          <w:color w:val="000000"/>
        </w:rPr>
        <w:t xml:space="preserve">7. Практическая реализация экологической работы: экологические рейды, субботники, природоохранные акции (в том числе «Покормите птиц зимой», «Птичий дом», «Чистые </w:t>
      </w:r>
      <w:r>
        <w:rPr>
          <w:color w:val="000000"/>
        </w:rPr>
        <w:t>реки</w:t>
      </w:r>
      <w:r w:rsidRPr="00F82467">
        <w:rPr>
          <w:color w:val="000000"/>
        </w:rPr>
        <w:t>»), походы и экскурсии юных экологов, практическая помощь окружающей природе (в течение года).</w:t>
      </w:r>
    </w:p>
    <w:p w:rsidR="00183201" w:rsidRPr="00F82467" w:rsidRDefault="00183201" w:rsidP="00183201">
      <w:pPr>
        <w:jc w:val="both"/>
        <w:rPr>
          <w:color w:val="000000"/>
        </w:rPr>
      </w:pPr>
      <w:r w:rsidRPr="00F82467">
        <w:rPr>
          <w:color w:val="000000"/>
        </w:rPr>
        <w:t xml:space="preserve"> 8. </w:t>
      </w:r>
      <w:proofErr w:type="spellStart"/>
      <w:r w:rsidRPr="00F82467">
        <w:rPr>
          <w:color w:val="000000"/>
        </w:rPr>
        <w:t>Здоровьесберегающая</w:t>
      </w:r>
      <w:proofErr w:type="spellEnd"/>
      <w:r w:rsidRPr="00F82467">
        <w:rPr>
          <w:color w:val="000000"/>
        </w:rPr>
        <w:t xml:space="preserve"> составляющая экологического воспитания:</w:t>
      </w:r>
    </w:p>
    <w:p w:rsidR="00183201" w:rsidRPr="00F82467" w:rsidRDefault="00183201" w:rsidP="00183201">
      <w:pPr>
        <w:numPr>
          <w:ilvl w:val="0"/>
          <w:numId w:val="2"/>
        </w:numPr>
        <w:jc w:val="both"/>
        <w:rPr>
          <w:color w:val="000000"/>
        </w:rPr>
      </w:pPr>
      <w:r>
        <w:rPr>
          <w:color w:val="000000"/>
        </w:rPr>
        <w:t xml:space="preserve">эколого-туристический </w:t>
      </w:r>
      <w:r w:rsidRPr="00F82467">
        <w:rPr>
          <w:color w:val="000000"/>
        </w:rPr>
        <w:t xml:space="preserve"> </w:t>
      </w:r>
      <w:r>
        <w:rPr>
          <w:color w:val="000000"/>
        </w:rPr>
        <w:t>поход</w:t>
      </w:r>
      <w:r w:rsidRPr="00F82467">
        <w:rPr>
          <w:color w:val="000000"/>
        </w:rPr>
        <w:t>» (май);</w:t>
      </w:r>
    </w:p>
    <w:p w:rsidR="00183201" w:rsidRPr="00F82467" w:rsidRDefault="00183201" w:rsidP="00183201">
      <w:pPr>
        <w:numPr>
          <w:ilvl w:val="0"/>
          <w:numId w:val="2"/>
        </w:numPr>
        <w:jc w:val="both"/>
        <w:rPr>
          <w:color w:val="000000"/>
        </w:rPr>
      </w:pPr>
      <w:r w:rsidRPr="00F82467">
        <w:rPr>
          <w:color w:val="000000"/>
        </w:rPr>
        <w:t>Дни здоровья «В здоровом теле…» (1 раз в четверть);</w:t>
      </w:r>
    </w:p>
    <w:p w:rsidR="00183201" w:rsidRPr="00F82467" w:rsidRDefault="00183201" w:rsidP="00183201">
      <w:pPr>
        <w:numPr>
          <w:ilvl w:val="0"/>
          <w:numId w:val="2"/>
        </w:numPr>
        <w:jc w:val="both"/>
        <w:rPr>
          <w:color w:val="000000"/>
        </w:rPr>
      </w:pPr>
      <w:r w:rsidRPr="00F82467">
        <w:rPr>
          <w:color w:val="000000"/>
        </w:rPr>
        <w:t xml:space="preserve">подготовка и участие </w:t>
      </w:r>
      <w:r w:rsidR="009117CE">
        <w:rPr>
          <w:color w:val="000000"/>
        </w:rPr>
        <w:t xml:space="preserve">на </w:t>
      </w:r>
      <w:r w:rsidRPr="00F82467">
        <w:rPr>
          <w:color w:val="000000"/>
        </w:rPr>
        <w:t xml:space="preserve"> районном тур</w:t>
      </w:r>
      <w:r w:rsidR="009117CE">
        <w:rPr>
          <w:color w:val="000000"/>
        </w:rPr>
        <w:t xml:space="preserve">истическом </w:t>
      </w:r>
      <w:r w:rsidRPr="00F82467">
        <w:rPr>
          <w:color w:val="000000"/>
        </w:rPr>
        <w:t>слете (май);</w:t>
      </w:r>
    </w:p>
    <w:p w:rsidR="00183201" w:rsidRPr="00F82467" w:rsidRDefault="00183201" w:rsidP="00183201">
      <w:pPr>
        <w:numPr>
          <w:ilvl w:val="0"/>
          <w:numId w:val="2"/>
        </w:numPr>
        <w:jc w:val="both"/>
        <w:rPr>
          <w:color w:val="000000"/>
        </w:rPr>
      </w:pPr>
      <w:r w:rsidRPr="00F82467">
        <w:rPr>
          <w:color w:val="000000"/>
        </w:rPr>
        <w:t xml:space="preserve">развитие у детей навыков </w:t>
      </w:r>
      <w:proofErr w:type="spellStart"/>
      <w:r w:rsidRPr="00F82467">
        <w:rPr>
          <w:color w:val="000000"/>
        </w:rPr>
        <w:t>здоровьесбережения</w:t>
      </w:r>
      <w:proofErr w:type="spellEnd"/>
      <w:r w:rsidRPr="00F82467">
        <w:rPr>
          <w:color w:val="000000"/>
        </w:rPr>
        <w:t>, правильного отношения к экологии собственного тела (в течение года).  </w:t>
      </w:r>
    </w:p>
    <w:p w:rsidR="00183201" w:rsidRPr="00F82467" w:rsidRDefault="00183201" w:rsidP="00183201">
      <w:pPr>
        <w:jc w:val="both"/>
        <w:rPr>
          <w:color w:val="000000"/>
        </w:rPr>
      </w:pPr>
      <w:r w:rsidRPr="00F82467">
        <w:rPr>
          <w:color w:val="000000"/>
        </w:rPr>
        <w:t> 9. Комплекс мероприятий «Экология вокруг нас»:</w:t>
      </w:r>
    </w:p>
    <w:p w:rsidR="00183201" w:rsidRPr="00F82467" w:rsidRDefault="00183201" w:rsidP="00183201">
      <w:pPr>
        <w:numPr>
          <w:ilvl w:val="0"/>
          <w:numId w:val="3"/>
        </w:numPr>
        <w:jc w:val="both"/>
        <w:rPr>
          <w:color w:val="000000"/>
        </w:rPr>
      </w:pPr>
      <w:r w:rsidRPr="00F82467">
        <w:rPr>
          <w:color w:val="000000"/>
        </w:rPr>
        <w:t>реализация программы по благоустройству пришкольной территори</w:t>
      </w:r>
      <w:proofErr w:type="gramStart"/>
      <w:r w:rsidRPr="00F82467">
        <w:rPr>
          <w:color w:val="000000"/>
        </w:rPr>
        <w:t>и(</w:t>
      </w:r>
      <w:proofErr w:type="gramEnd"/>
      <w:r w:rsidRPr="00F82467">
        <w:rPr>
          <w:color w:val="000000"/>
        </w:rPr>
        <w:t>в течение года);</w:t>
      </w:r>
    </w:p>
    <w:p w:rsidR="00183201" w:rsidRPr="00F82467" w:rsidRDefault="00183201" w:rsidP="00183201">
      <w:pPr>
        <w:numPr>
          <w:ilvl w:val="0"/>
          <w:numId w:val="3"/>
        </w:numPr>
        <w:jc w:val="both"/>
        <w:rPr>
          <w:color w:val="000000"/>
        </w:rPr>
      </w:pPr>
      <w:r w:rsidRPr="00F82467">
        <w:rPr>
          <w:color w:val="000000"/>
        </w:rPr>
        <w:t>озеленение школы и учебных кабинето</w:t>
      </w:r>
      <w:proofErr w:type="gramStart"/>
      <w:r w:rsidRPr="00F82467">
        <w:rPr>
          <w:color w:val="000000"/>
        </w:rPr>
        <w:t>в(</w:t>
      </w:r>
      <w:proofErr w:type="gramEnd"/>
      <w:r w:rsidRPr="00F82467">
        <w:rPr>
          <w:color w:val="000000"/>
        </w:rPr>
        <w:t>сентябрь, май);</w:t>
      </w:r>
    </w:p>
    <w:p w:rsidR="00183201" w:rsidRPr="00F82467" w:rsidRDefault="00183201" w:rsidP="00183201">
      <w:pPr>
        <w:numPr>
          <w:ilvl w:val="0"/>
          <w:numId w:val="3"/>
        </w:numPr>
        <w:jc w:val="both"/>
        <w:rPr>
          <w:color w:val="000000"/>
        </w:rPr>
      </w:pPr>
      <w:r w:rsidRPr="00F82467">
        <w:rPr>
          <w:color w:val="000000"/>
        </w:rPr>
        <w:t>создание в школе, вокруг нее, в родном селе благоприятной экологической обстановки (в течение года). </w:t>
      </w:r>
    </w:p>
    <w:p w:rsidR="00183201" w:rsidRPr="00F82467" w:rsidRDefault="00183201" w:rsidP="00183201">
      <w:pPr>
        <w:numPr>
          <w:ilvl w:val="0"/>
          <w:numId w:val="3"/>
        </w:numPr>
        <w:jc w:val="both"/>
        <w:rPr>
          <w:color w:val="000000"/>
        </w:rPr>
      </w:pPr>
      <w:r w:rsidRPr="00F82467">
        <w:rPr>
          <w:color w:val="000000"/>
        </w:rPr>
        <w:t xml:space="preserve">Уход за обелисками </w:t>
      </w:r>
      <w:r>
        <w:rPr>
          <w:color w:val="000000"/>
        </w:rPr>
        <w:t xml:space="preserve">и памятниками </w:t>
      </w:r>
      <w:r w:rsidRPr="00F82467">
        <w:rPr>
          <w:color w:val="000000"/>
        </w:rPr>
        <w:t xml:space="preserve"> </w:t>
      </w:r>
      <w:r>
        <w:rPr>
          <w:color w:val="000000"/>
        </w:rPr>
        <w:t>села.</w:t>
      </w:r>
    </w:p>
    <w:p w:rsidR="00183201" w:rsidRPr="00F82467" w:rsidRDefault="00183201" w:rsidP="00183201">
      <w:pPr>
        <w:jc w:val="both"/>
        <w:rPr>
          <w:color w:val="000000"/>
        </w:rPr>
      </w:pPr>
      <w:r w:rsidRPr="00F82467">
        <w:rPr>
          <w:color w:val="000000"/>
        </w:rPr>
        <w:t> 10. Установление и укрепление связей с другими экологическими организациями . </w:t>
      </w:r>
    </w:p>
    <w:p w:rsidR="00183201" w:rsidRPr="00F82467" w:rsidRDefault="00183201" w:rsidP="00183201">
      <w:pPr>
        <w:jc w:val="both"/>
        <w:rPr>
          <w:color w:val="000000"/>
        </w:rPr>
      </w:pPr>
      <w:r w:rsidRPr="00F82467">
        <w:rPr>
          <w:color w:val="000000"/>
        </w:rPr>
        <w:t xml:space="preserve"> 11.Подведение итогов экологической работы </w:t>
      </w:r>
      <w:proofErr w:type="gramStart"/>
      <w:r w:rsidRPr="00F82467">
        <w:rPr>
          <w:color w:val="000000"/>
        </w:rPr>
        <w:t>–</w:t>
      </w:r>
      <w:r>
        <w:rPr>
          <w:color w:val="000000"/>
        </w:rPr>
        <w:t>ш</w:t>
      </w:r>
      <w:proofErr w:type="gramEnd"/>
      <w:r>
        <w:rPr>
          <w:color w:val="000000"/>
        </w:rPr>
        <w:t xml:space="preserve">кольная и районная </w:t>
      </w:r>
      <w:r w:rsidRPr="00F82467">
        <w:rPr>
          <w:color w:val="000000"/>
        </w:rPr>
        <w:t>экологическая к</w:t>
      </w:r>
      <w:r>
        <w:rPr>
          <w:color w:val="000000"/>
        </w:rPr>
        <w:t xml:space="preserve">онференция </w:t>
      </w:r>
      <w:r w:rsidRPr="00F82467">
        <w:rPr>
          <w:color w:val="000000"/>
        </w:rPr>
        <w:t xml:space="preserve">(апрель). </w:t>
      </w:r>
    </w:p>
    <w:p w:rsidR="00183201" w:rsidRPr="00F82467" w:rsidRDefault="00183201" w:rsidP="00183201">
      <w:pPr>
        <w:jc w:val="both"/>
        <w:rPr>
          <w:color w:val="000000"/>
        </w:rPr>
      </w:pPr>
      <w:r w:rsidRPr="00F82467">
        <w:rPr>
          <w:color w:val="000000"/>
        </w:rPr>
        <w:t xml:space="preserve">12. Подбор материалов и оформление в сети Интернет </w:t>
      </w:r>
      <w:r>
        <w:rPr>
          <w:color w:val="000000"/>
        </w:rPr>
        <w:t xml:space="preserve">экологического раздела </w:t>
      </w:r>
      <w:r w:rsidRPr="00F82467">
        <w:rPr>
          <w:color w:val="000000"/>
        </w:rPr>
        <w:t>сайта школ</w:t>
      </w:r>
      <w:r>
        <w:rPr>
          <w:color w:val="000000"/>
        </w:rPr>
        <w:t>ы</w:t>
      </w:r>
      <w:r w:rsidRPr="00F82467">
        <w:rPr>
          <w:color w:val="000000"/>
        </w:rPr>
        <w:t>. </w:t>
      </w:r>
    </w:p>
    <w:p w:rsidR="00183201" w:rsidRPr="00F82467" w:rsidRDefault="00183201" w:rsidP="00183201">
      <w:pPr>
        <w:jc w:val="both"/>
        <w:rPr>
          <w:color w:val="000000"/>
        </w:rPr>
      </w:pPr>
    </w:p>
    <w:p w:rsidR="00183201" w:rsidRPr="00A24E61" w:rsidRDefault="00183201" w:rsidP="00183201">
      <w:pPr>
        <w:jc w:val="both"/>
        <w:rPr>
          <w:color w:val="000000"/>
        </w:rPr>
      </w:pPr>
    </w:p>
    <w:p w:rsidR="00183201" w:rsidRPr="00A24E61" w:rsidRDefault="00183201" w:rsidP="00183201">
      <w:pPr>
        <w:jc w:val="both"/>
        <w:rPr>
          <w:color w:val="000000"/>
        </w:rPr>
      </w:pPr>
      <w:r w:rsidRPr="00A24E61">
        <w:rPr>
          <w:color w:val="000000"/>
        </w:rPr>
        <w:t> </w:t>
      </w:r>
      <w:r w:rsidRPr="00A24E61">
        <w:rPr>
          <w:b/>
          <w:bCs/>
          <w:color w:val="000000"/>
        </w:rPr>
        <w:t>Прогнозируемый результат:</w:t>
      </w:r>
      <w:r w:rsidRPr="00A24E61">
        <w:rPr>
          <w:color w:val="000000"/>
        </w:rPr>
        <w:t> </w:t>
      </w:r>
    </w:p>
    <w:p w:rsidR="00183201" w:rsidRPr="00F82467" w:rsidRDefault="00183201" w:rsidP="00183201">
      <w:pPr>
        <w:jc w:val="both"/>
        <w:rPr>
          <w:color w:val="000000"/>
        </w:rPr>
      </w:pPr>
      <w:r w:rsidRPr="00F82467">
        <w:rPr>
          <w:color w:val="000000"/>
        </w:rPr>
        <w:t> -свободная творческая личность, осознающая ответственность по отношению к среде своего обитания - к нашему общему дому, обладающая знаниями экологических законов и экологической культурой, соблюдающая нравственные и правовые принципы природопользования, ведущая активную природоохранительную деятельность, противодействующая нарушителям связей в биосфере - социально ориентированная личность с развитым экологическим сознанием.</w:t>
      </w:r>
    </w:p>
    <w:p w:rsidR="00183201" w:rsidRDefault="00183201" w:rsidP="00183201">
      <w:pPr>
        <w:spacing w:before="100" w:beforeAutospacing="1" w:after="100" w:afterAutospacing="1"/>
        <w:rPr>
          <w:rFonts w:ascii="Arial" w:hAnsi="Arial" w:cs="Arial"/>
          <w:b/>
          <w:bCs/>
          <w:color w:val="000000"/>
        </w:rPr>
      </w:pPr>
    </w:p>
    <w:p w:rsidR="00183201" w:rsidRPr="00ED6268" w:rsidRDefault="00183201" w:rsidP="00183201">
      <w:pPr>
        <w:spacing w:before="100" w:beforeAutospacing="1" w:after="100" w:afterAutospacing="1"/>
        <w:rPr>
          <w:color w:val="000000"/>
        </w:rPr>
      </w:pPr>
      <w:r w:rsidRPr="00062F9F">
        <w:rPr>
          <w:rFonts w:ascii="Arial" w:hAnsi="Arial" w:cs="Arial"/>
          <w:b/>
          <w:bCs/>
          <w:color w:val="000000"/>
        </w:rPr>
        <w:t xml:space="preserve">  </w:t>
      </w:r>
      <w:r w:rsidRPr="00ED6268">
        <w:rPr>
          <w:b/>
          <w:bCs/>
          <w:color w:val="000000"/>
        </w:rPr>
        <w:t>Содержание Программы экологического воспитания</w:t>
      </w:r>
    </w:p>
    <w:p w:rsidR="00183201" w:rsidRPr="00ED6268" w:rsidRDefault="00183201" w:rsidP="00183201">
      <w:pPr>
        <w:rPr>
          <w:color w:val="000000"/>
        </w:rPr>
      </w:pPr>
      <w:r w:rsidRPr="00ED6268">
        <w:rPr>
          <w:color w:val="000000"/>
        </w:rPr>
        <w:t xml:space="preserve">Программа экологического воспитания школьников </w:t>
      </w:r>
      <w:r w:rsidR="00095D03">
        <w:rPr>
          <w:color w:val="000000"/>
        </w:rPr>
        <w:t xml:space="preserve">  </w:t>
      </w:r>
      <w:r w:rsidRPr="00ED6268">
        <w:rPr>
          <w:b/>
        </w:rPr>
        <w:t>«</w:t>
      </w:r>
      <w:r w:rsidR="00645C6B">
        <w:rPr>
          <w:b/>
        </w:rPr>
        <w:t>Чистый мир</w:t>
      </w:r>
      <w:r w:rsidRPr="00ED6268">
        <w:rPr>
          <w:b/>
        </w:rPr>
        <w:t xml:space="preserve">» </w:t>
      </w:r>
      <w:r w:rsidRPr="00ED6268">
        <w:rPr>
          <w:color w:val="000000"/>
        </w:rPr>
        <w:t>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учащихся к тем или иным общечеловеческим ценностям.</w:t>
      </w:r>
    </w:p>
    <w:p w:rsidR="00183201" w:rsidRDefault="00183201" w:rsidP="00183201">
      <w:pPr>
        <w:spacing w:before="100" w:beforeAutospacing="1" w:after="100" w:afterAutospacing="1"/>
        <w:jc w:val="center"/>
        <w:rPr>
          <w:b/>
          <w:bCs/>
          <w:color w:val="000000"/>
        </w:rPr>
      </w:pPr>
    </w:p>
    <w:p w:rsidR="00183201" w:rsidRPr="00F04615" w:rsidRDefault="00183201" w:rsidP="00183201">
      <w:pPr>
        <w:spacing w:before="100" w:beforeAutospacing="1" w:after="100" w:afterAutospacing="1"/>
        <w:jc w:val="center"/>
        <w:rPr>
          <w:color w:val="000000"/>
          <w:sz w:val="28"/>
          <w:szCs w:val="28"/>
        </w:rPr>
      </w:pPr>
      <w:r w:rsidRPr="00F04615">
        <w:rPr>
          <w:b/>
          <w:bCs/>
          <w:color w:val="000000"/>
          <w:sz w:val="28"/>
          <w:szCs w:val="28"/>
        </w:rPr>
        <w:t>Направление «Экология природы»</w:t>
      </w:r>
    </w:p>
    <w:tbl>
      <w:tblPr>
        <w:tblW w:w="10155" w:type="dxa"/>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066"/>
        <w:gridCol w:w="2968"/>
        <w:gridCol w:w="2324"/>
        <w:gridCol w:w="2797"/>
      </w:tblGrid>
      <w:tr w:rsidR="00183201" w:rsidRPr="00F04615" w:rsidTr="00E360C5">
        <w:trPr>
          <w:tblCellSpacing w:w="0" w:type="dxa"/>
          <w:jc w:val="center"/>
        </w:trPr>
        <w:tc>
          <w:tcPr>
            <w:tcW w:w="1951"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 </w:t>
            </w:r>
          </w:p>
        </w:tc>
        <w:tc>
          <w:tcPr>
            <w:tcW w:w="3015"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pPr>
              <w:spacing w:after="100" w:afterAutospacing="1"/>
              <w:jc w:val="center"/>
            </w:pPr>
            <w:r w:rsidRPr="00F04615">
              <w:rPr>
                <w:b/>
                <w:bCs/>
              </w:rPr>
              <w:t>Младший школьник</w:t>
            </w:r>
            <w:r w:rsidRPr="00F04615">
              <w:rPr>
                <w:b/>
                <w:bCs/>
              </w:rPr>
              <w:br/>
              <w:t>(1–4 классы)</w:t>
            </w:r>
          </w:p>
        </w:tc>
        <w:tc>
          <w:tcPr>
            <w:tcW w:w="2350"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pPr>
              <w:spacing w:after="100" w:afterAutospacing="1"/>
              <w:jc w:val="center"/>
            </w:pPr>
            <w:r w:rsidRPr="00F04615">
              <w:rPr>
                <w:b/>
                <w:bCs/>
              </w:rPr>
              <w:t>Подросток</w:t>
            </w:r>
            <w:r w:rsidRPr="00F04615">
              <w:rPr>
                <w:b/>
                <w:bCs/>
              </w:rPr>
              <w:br/>
              <w:t>(5–</w:t>
            </w:r>
            <w:r>
              <w:rPr>
                <w:b/>
                <w:bCs/>
              </w:rPr>
              <w:t>9</w:t>
            </w:r>
            <w:r w:rsidRPr="00F04615">
              <w:rPr>
                <w:b/>
                <w:bCs/>
              </w:rPr>
              <w:t>классы)</w:t>
            </w:r>
          </w:p>
        </w:tc>
        <w:tc>
          <w:tcPr>
            <w:tcW w:w="2839"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pPr>
              <w:spacing w:after="100" w:afterAutospacing="1"/>
              <w:jc w:val="center"/>
            </w:pPr>
            <w:r w:rsidRPr="00F04615">
              <w:rPr>
                <w:b/>
                <w:bCs/>
              </w:rPr>
              <w:t>Старшеклассник</w:t>
            </w:r>
            <w:r w:rsidRPr="00F04615">
              <w:rPr>
                <w:b/>
                <w:bCs/>
              </w:rPr>
              <w:br/>
            </w:r>
            <w:r>
              <w:rPr>
                <w:b/>
                <w:bCs/>
              </w:rPr>
              <w:t>(10</w:t>
            </w:r>
            <w:r w:rsidRPr="00F04615">
              <w:rPr>
                <w:b/>
                <w:bCs/>
              </w:rPr>
              <w:t>–11 классы)</w:t>
            </w:r>
          </w:p>
        </w:tc>
      </w:tr>
      <w:tr w:rsidR="00183201" w:rsidRPr="00F04615" w:rsidTr="00E360C5">
        <w:trPr>
          <w:tblCellSpacing w:w="0" w:type="dxa"/>
          <w:jc w:val="center"/>
        </w:trPr>
        <w:tc>
          <w:tcPr>
            <w:tcW w:w="1951"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rPr>
                <w:b/>
                <w:bCs/>
              </w:rPr>
              <w:t>Цель:</w:t>
            </w:r>
          </w:p>
        </w:tc>
        <w:tc>
          <w:tcPr>
            <w:tcW w:w="8204" w:type="dxa"/>
            <w:gridSpan w:val="3"/>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Воспитание у подрастающего поколения экологически целесообразного поведения как показателя духовного развития личности</w:t>
            </w:r>
          </w:p>
        </w:tc>
      </w:tr>
      <w:tr w:rsidR="00183201" w:rsidRPr="00F04615" w:rsidTr="00E360C5">
        <w:trPr>
          <w:tblCellSpacing w:w="0" w:type="dxa"/>
          <w:jc w:val="center"/>
        </w:trPr>
        <w:tc>
          <w:tcPr>
            <w:tcW w:w="1951" w:type="dxa"/>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r w:rsidRPr="00117B54">
              <w:rPr>
                <w:b/>
                <w:bCs/>
              </w:rPr>
              <w:t>Задачи:</w:t>
            </w:r>
          </w:p>
        </w:tc>
        <w:tc>
          <w:tcPr>
            <w:tcW w:w="3015"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tc>
        <w:tc>
          <w:tcPr>
            <w:tcW w:w="2350"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Формировать потребность проявлять активность в решении экологических проблем. Формировать познавательные, практические и творческие умения экологического характера.</w:t>
            </w:r>
          </w:p>
        </w:tc>
        <w:tc>
          <w:tcPr>
            <w:tcW w:w="2839"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Становление экологической 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w:t>
            </w:r>
          </w:p>
        </w:tc>
      </w:tr>
      <w:tr w:rsidR="00183201" w:rsidRPr="00F04615" w:rsidTr="00E360C5">
        <w:trPr>
          <w:tblCellSpacing w:w="0" w:type="dxa"/>
          <w:jc w:val="center"/>
        </w:trPr>
        <w:tc>
          <w:tcPr>
            <w:tcW w:w="1951" w:type="dxa"/>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r w:rsidRPr="00117B54">
              <w:rPr>
                <w:b/>
                <w:bCs/>
              </w:rPr>
              <w:t>Общешкольные творческие дела</w:t>
            </w:r>
          </w:p>
        </w:tc>
        <w:tc>
          <w:tcPr>
            <w:tcW w:w="8204" w:type="dxa"/>
            <w:gridSpan w:val="3"/>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Дни защиты окружающей среды от экологической опасности</w:t>
            </w:r>
            <w:r w:rsidRPr="00F04615">
              <w:br/>
              <w:t>Природоохранительные акции «Пернатые друзья», «Кормушка», «Зеленая красавица», «Чистое село», «День родников»</w:t>
            </w:r>
            <w:r w:rsidRPr="00F04615">
              <w:br/>
              <w:t>Тематические линейки «День птиц», «День воды», «День Земли»</w:t>
            </w:r>
            <w:r w:rsidRPr="00F04615">
              <w:br/>
              <w:t>Конкурс экологических сказок</w:t>
            </w:r>
            <w:r w:rsidRPr="00F04615">
              <w:br/>
              <w:t>Выступления  экологических агитбригад.</w:t>
            </w:r>
          </w:p>
        </w:tc>
      </w:tr>
      <w:tr w:rsidR="00183201" w:rsidRPr="00F04615" w:rsidTr="00E360C5">
        <w:trPr>
          <w:tblCellSpacing w:w="0" w:type="dxa"/>
          <w:jc w:val="center"/>
        </w:trPr>
        <w:tc>
          <w:tcPr>
            <w:tcW w:w="1951" w:type="dxa"/>
            <w:vMerge w:val="restart"/>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r w:rsidRPr="00117B54">
              <w:rPr>
                <w:b/>
                <w:bCs/>
              </w:rPr>
              <w:t>Формы работы с классом</w:t>
            </w:r>
          </w:p>
        </w:tc>
        <w:tc>
          <w:tcPr>
            <w:tcW w:w="8204" w:type="dxa"/>
            <w:gridSpan w:val="3"/>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rPr>
                <w:i/>
                <w:iCs/>
              </w:rPr>
              <w:t>Общение с природой</w:t>
            </w:r>
          </w:p>
        </w:tc>
      </w:tr>
      <w:tr w:rsidR="00183201" w:rsidRPr="00F04615" w:rsidTr="00E360C5">
        <w:trPr>
          <w:tblCellSpacing w:w="0" w:type="dxa"/>
          <w:jc w:val="center"/>
        </w:trPr>
        <w:tc>
          <w:tcPr>
            <w:tcW w:w="1951" w:type="dxa"/>
            <w:vMerge/>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p>
        </w:tc>
        <w:tc>
          <w:tcPr>
            <w:tcW w:w="3015"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 xml:space="preserve">Наблюдения за жизнью природы (календарь </w:t>
            </w:r>
            <w:r w:rsidRPr="00F04615">
              <w:lastRenderedPageBreak/>
              <w:t>природы, народные приметы). Посвящение в друзей природы. Сбор  на</w:t>
            </w:r>
            <w:r w:rsidRPr="00F04615">
              <w:br/>
              <w:t>пришкольном участке лекарственных трав.</w:t>
            </w:r>
          </w:p>
        </w:tc>
        <w:tc>
          <w:tcPr>
            <w:tcW w:w="2350"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lastRenderedPageBreak/>
              <w:t xml:space="preserve">Выезды на природу с маршрутными </w:t>
            </w:r>
            <w:r w:rsidRPr="00F04615">
              <w:lastRenderedPageBreak/>
              <w:t>наблюдениями.  Исследования в школьном саду. Обследование флоры и фауны местной территории.</w:t>
            </w:r>
          </w:p>
        </w:tc>
        <w:tc>
          <w:tcPr>
            <w:tcW w:w="2839"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lastRenderedPageBreak/>
              <w:t>Экологический мониторинг.  Научно-</w:t>
            </w:r>
            <w:r w:rsidRPr="00F04615">
              <w:lastRenderedPageBreak/>
              <w:t>исследовательская деятельность.</w:t>
            </w:r>
          </w:p>
        </w:tc>
      </w:tr>
      <w:tr w:rsidR="00183201" w:rsidRPr="00F04615" w:rsidTr="00E360C5">
        <w:trPr>
          <w:tblCellSpacing w:w="0" w:type="dxa"/>
          <w:jc w:val="center"/>
        </w:trPr>
        <w:tc>
          <w:tcPr>
            <w:tcW w:w="1951" w:type="dxa"/>
            <w:vMerge/>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p>
        </w:tc>
        <w:tc>
          <w:tcPr>
            <w:tcW w:w="8204" w:type="dxa"/>
            <w:gridSpan w:val="3"/>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rPr>
                <w:i/>
                <w:iCs/>
              </w:rPr>
              <w:t>Экологические игры</w:t>
            </w:r>
          </w:p>
        </w:tc>
      </w:tr>
      <w:tr w:rsidR="00183201" w:rsidRPr="00F04615" w:rsidTr="00E360C5">
        <w:trPr>
          <w:trHeight w:val="1689"/>
          <w:tblCellSpacing w:w="0" w:type="dxa"/>
          <w:jc w:val="center"/>
        </w:trPr>
        <w:tc>
          <w:tcPr>
            <w:tcW w:w="1951" w:type="dxa"/>
            <w:vMerge/>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p>
        </w:tc>
        <w:tc>
          <w:tcPr>
            <w:tcW w:w="3015"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 xml:space="preserve">Загадки природы. Осторожно, их мало! </w:t>
            </w:r>
            <w:r>
              <w:t xml:space="preserve">Поляна </w:t>
            </w:r>
            <w:proofErr w:type="gramStart"/>
            <w:r>
              <w:t>любознательных</w:t>
            </w:r>
            <w:proofErr w:type="gramEnd"/>
          </w:p>
          <w:p w:rsidR="00183201" w:rsidRPr="00F04615" w:rsidRDefault="00183201" w:rsidP="00C7228B">
            <w:r>
              <w:t>Л</w:t>
            </w:r>
            <w:r w:rsidRPr="00F04615">
              <w:t>есная аптека.</w:t>
            </w:r>
          </w:p>
        </w:tc>
        <w:tc>
          <w:tcPr>
            <w:tcW w:w="2350"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Знатоки природы. Путешествие в мир природы. Знакомые незнакомцы. Поиск нарушителей природы.</w:t>
            </w:r>
          </w:p>
        </w:tc>
        <w:tc>
          <w:tcPr>
            <w:tcW w:w="2839"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Экологический КВН. Организация и проведение игр  для младших школьников.</w:t>
            </w:r>
          </w:p>
        </w:tc>
      </w:tr>
      <w:tr w:rsidR="00183201" w:rsidRPr="00F04615" w:rsidTr="00E360C5">
        <w:trPr>
          <w:tblCellSpacing w:w="0" w:type="dxa"/>
          <w:jc w:val="center"/>
        </w:trPr>
        <w:tc>
          <w:tcPr>
            <w:tcW w:w="1951" w:type="dxa"/>
            <w:vMerge/>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p>
        </w:tc>
        <w:tc>
          <w:tcPr>
            <w:tcW w:w="8204" w:type="dxa"/>
            <w:gridSpan w:val="3"/>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rPr>
                <w:i/>
                <w:iCs/>
              </w:rPr>
              <w:t>Экологические проекты</w:t>
            </w:r>
          </w:p>
        </w:tc>
      </w:tr>
      <w:tr w:rsidR="00183201" w:rsidRPr="00F04615" w:rsidTr="00E360C5">
        <w:trPr>
          <w:tblCellSpacing w:w="0" w:type="dxa"/>
          <w:jc w:val="center"/>
        </w:trPr>
        <w:tc>
          <w:tcPr>
            <w:tcW w:w="1951" w:type="dxa"/>
            <w:vMerge/>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p>
        </w:tc>
        <w:tc>
          <w:tcPr>
            <w:tcW w:w="3015" w:type="dxa"/>
            <w:tcBorders>
              <w:top w:val="outset" w:sz="6" w:space="0" w:color="FFFFFF"/>
              <w:left w:val="outset" w:sz="6" w:space="0" w:color="FFFFFF"/>
              <w:bottom w:val="outset" w:sz="6" w:space="0" w:color="FFFFFF"/>
              <w:right w:val="outset" w:sz="6" w:space="0" w:color="FFFFFF"/>
            </w:tcBorders>
            <w:vAlign w:val="center"/>
            <w:hideMark/>
          </w:tcPr>
          <w:p w:rsidR="00183201" w:rsidRDefault="00183201" w:rsidP="00C7228B">
            <w:r w:rsidRPr="00F04615">
              <w:t xml:space="preserve">Разведка </w:t>
            </w:r>
            <w:proofErr w:type="gramStart"/>
            <w:r w:rsidRPr="00F04615">
              <w:t>прекрасного</w:t>
            </w:r>
            <w:proofErr w:type="gramEnd"/>
            <w:r w:rsidRPr="00F04615">
              <w:t xml:space="preserve"> и удивительного. </w:t>
            </w:r>
          </w:p>
          <w:p w:rsidR="00183201" w:rsidRDefault="00183201" w:rsidP="00C7228B">
            <w:r w:rsidRPr="00F04615">
              <w:t>Зеленый класс.</w:t>
            </w:r>
          </w:p>
          <w:p w:rsidR="00183201" w:rsidRPr="00F04615" w:rsidRDefault="00183201" w:rsidP="00C7228B">
            <w:r w:rsidRPr="00F04615">
              <w:t xml:space="preserve"> «Жалобная книга» природы.</w:t>
            </w:r>
          </w:p>
        </w:tc>
        <w:tc>
          <w:tcPr>
            <w:tcW w:w="2350"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Экологическая почта. Не про</w:t>
            </w:r>
            <w:r>
              <w:t xml:space="preserve">ходите мимо! Красная книга </w:t>
            </w:r>
            <w:r w:rsidRPr="00F04615">
              <w:t xml:space="preserve">района. Чистый двор. Школьный дворик. Чистое </w:t>
            </w:r>
            <w:r>
              <w:t xml:space="preserve">село </w:t>
            </w:r>
            <w:r w:rsidRPr="00F04615">
              <w:t>Конкурс рисунков «Экология моего села»</w:t>
            </w:r>
          </w:p>
        </w:tc>
        <w:tc>
          <w:tcPr>
            <w:tcW w:w="2839"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Экологический паспорт микрорайона. Экология нашей реки. Экология Княжьего луга. Разработка экологических троп. Фотоконкурс «Моя малая Родина»</w:t>
            </w:r>
          </w:p>
          <w:p w:rsidR="00183201" w:rsidRPr="00F04615" w:rsidRDefault="00183201" w:rsidP="00C7228B">
            <w:r w:rsidRPr="00F04615">
              <w:t>Составление экологических  правил для жителей села</w:t>
            </w:r>
          </w:p>
        </w:tc>
      </w:tr>
      <w:tr w:rsidR="00183201" w:rsidRPr="00F04615" w:rsidTr="00E360C5">
        <w:trPr>
          <w:tblCellSpacing w:w="0" w:type="dxa"/>
          <w:jc w:val="center"/>
        </w:trPr>
        <w:tc>
          <w:tcPr>
            <w:tcW w:w="1951" w:type="dxa"/>
            <w:vMerge/>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p>
        </w:tc>
        <w:tc>
          <w:tcPr>
            <w:tcW w:w="8204" w:type="dxa"/>
            <w:gridSpan w:val="3"/>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rPr>
                <w:i/>
                <w:iCs/>
              </w:rPr>
              <w:t>Классные часы, беседы</w:t>
            </w:r>
          </w:p>
        </w:tc>
      </w:tr>
      <w:tr w:rsidR="00183201" w:rsidRPr="00F04615" w:rsidTr="00E360C5">
        <w:trPr>
          <w:tblCellSpacing w:w="0" w:type="dxa"/>
          <w:jc w:val="center"/>
        </w:trPr>
        <w:tc>
          <w:tcPr>
            <w:tcW w:w="1951" w:type="dxa"/>
            <w:vMerge/>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p>
        </w:tc>
        <w:tc>
          <w:tcPr>
            <w:tcW w:w="3015"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proofErr w:type="gramStart"/>
            <w:r w:rsidRPr="00F04615">
              <w:t xml:space="preserve">«Заповеди леса», «Редкие растения и животные», «Кто в лесу живет, что в лесу растет?», «Прогулки в лес», «Звери, птицы, лес </w:t>
            </w:r>
            <w:r>
              <w:t>-</w:t>
            </w:r>
            <w:r w:rsidRPr="00F04615">
              <w:t xml:space="preserve"> дружная семья», «Прекрасны солнце, воздух и вода – прекрасна вся моя Земля».</w:t>
            </w:r>
            <w:proofErr w:type="gramEnd"/>
          </w:p>
        </w:tc>
        <w:tc>
          <w:tcPr>
            <w:tcW w:w="2350"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«Охрана природы – твоя обязанность», «Эта хрупкая планета», «Страницы любопытных фактов», «Природа родного края», «Красная книга РТ», «Деревья разные бывают», «Памятники животным».</w:t>
            </w:r>
          </w:p>
        </w:tc>
        <w:tc>
          <w:tcPr>
            <w:tcW w:w="2839"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«Природа в произведениях искусства», «Человек есть существо природное и духовное», «Экологический кризис: шанс на спасение».</w:t>
            </w:r>
          </w:p>
        </w:tc>
      </w:tr>
      <w:tr w:rsidR="00183201" w:rsidRPr="00F04615" w:rsidTr="00E360C5">
        <w:trPr>
          <w:tblCellSpacing w:w="0" w:type="dxa"/>
          <w:jc w:val="center"/>
        </w:trPr>
        <w:tc>
          <w:tcPr>
            <w:tcW w:w="1951" w:type="dxa"/>
            <w:vMerge/>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p>
        </w:tc>
        <w:tc>
          <w:tcPr>
            <w:tcW w:w="8204" w:type="dxa"/>
            <w:gridSpan w:val="3"/>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 xml:space="preserve">Посещение </w:t>
            </w:r>
            <w:r w:rsidR="00095D03">
              <w:t xml:space="preserve">районного </w:t>
            </w:r>
            <w:r w:rsidRPr="00F04615">
              <w:t xml:space="preserve"> краеведческого музея.</w:t>
            </w:r>
          </w:p>
        </w:tc>
      </w:tr>
      <w:tr w:rsidR="00183201" w:rsidRPr="00F04615" w:rsidTr="00E360C5">
        <w:trPr>
          <w:tblCellSpacing w:w="0" w:type="dxa"/>
          <w:jc w:val="center"/>
        </w:trPr>
        <w:tc>
          <w:tcPr>
            <w:tcW w:w="1951" w:type="dxa"/>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r w:rsidRPr="00117B54">
              <w:rPr>
                <w:b/>
              </w:rPr>
              <w:t>Работа с семьей</w:t>
            </w:r>
          </w:p>
        </w:tc>
        <w:tc>
          <w:tcPr>
            <w:tcW w:w="8204" w:type="dxa"/>
            <w:gridSpan w:val="3"/>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Экологический всеобуч: «Как воспитать любовь к природе»</w:t>
            </w:r>
            <w:r w:rsidRPr="00F04615">
              <w:br/>
              <w:t>Экологические акции «Чистое село», «Мой дом», «Школьный двор», «Посади дерево».</w:t>
            </w:r>
          </w:p>
        </w:tc>
      </w:tr>
      <w:tr w:rsidR="00183201" w:rsidRPr="00F04615" w:rsidTr="00E360C5">
        <w:trPr>
          <w:tblCellSpacing w:w="0" w:type="dxa"/>
          <w:jc w:val="center"/>
        </w:trPr>
        <w:tc>
          <w:tcPr>
            <w:tcW w:w="1951" w:type="dxa"/>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pPr>
              <w:rPr>
                <w:b/>
              </w:rPr>
            </w:pPr>
            <w:r w:rsidRPr="00F04615">
              <w:rPr>
                <w:b/>
              </w:rPr>
              <w:t>Заповеди</w:t>
            </w:r>
          </w:p>
        </w:tc>
        <w:tc>
          <w:tcPr>
            <w:tcW w:w="8204" w:type="dxa"/>
            <w:gridSpan w:val="3"/>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 xml:space="preserve">Вылечи каждое раненое дерево. Будь настоящим другом природы. Ухаживай за природой, преумножай ее богатства. Посади и вырасти дерево, </w:t>
            </w:r>
            <w:r w:rsidRPr="00F04615">
              <w:lastRenderedPageBreak/>
              <w:t>цветок, растение. Сердцем и душой прикоснись к таинствам природы. Не засоряй рек, озер, колодцев и родников, помни – придется воды напиться. Будь готов всегда встать на защиту своих младших братьев.</w:t>
            </w:r>
          </w:p>
        </w:tc>
      </w:tr>
      <w:tr w:rsidR="00183201" w:rsidRPr="00F04615" w:rsidTr="00E360C5">
        <w:trPr>
          <w:tblCellSpacing w:w="0" w:type="dxa"/>
          <w:jc w:val="center"/>
        </w:trPr>
        <w:tc>
          <w:tcPr>
            <w:tcW w:w="1951" w:type="dxa"/>
            <w:tcBorders>
              <w:top w:val="outset" w:sz="6" w:space="0" w:color="FFFFFF"/>
              <w:left w:val="outset" w:sz="6" w:space="0" w:color="FFFFFF"/>
              <w:bottom w:val="outset" w:sz="6" w:space="0" w:color="FFFFFF"/>
              <w:right w:val="outset" w:sz="6" w:space="0" w:color="FFFFFF"/>
            </w:tcBorders>
            <w:vAlign w:val="center"/>
            <w:hideMark/>
          </w:tcPr>
          <w:p w:rsidR="00183201" w:rsidRPr="00117B54" w:rsidRDefault="00183201" w:rsidP="00C7228B">
            <w:pPr>
              <w:rPr>
                <w:b/>
              </w:rPr>
            </w:pPr>
            <w:r w:rsidRPr="00117B54">
              <w:rPr>
                <w:b/>
              </w:rPr>
              <w:lastRenderedPageBreak/>
              <w:t>Предполагаемый результат</w:t>
            </w:r>
          </w:p>
        </w:tc>
        <w:tc>
          <w:tcPr>
            <w:tcW w:w="8204" w:type="dxa"/>
            <w:gridSpan w:val="3"/>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C7228B">
            <w:r w:rsidRPr="00F04615">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bl>
    <w:p w:rsidR="00183201" w:rsidRPr="00F04615" w:rsidRDefault="00183201" w:rsidP="00C7228B">
      <w:pPr>
        <w:spacing w:after="100" w:afterAutospacing="1"/>
        <w:jc w:val="center"/>
        <w:rPr>
          <w:color w:val="000000"/>
          <w:sz w:val="28"/>
          <w:szCs w:val="28"/>
        </w:rPr>
      </w:pPr>
      <w:r w:rsidRPr="00F04615">
        <w:rPr>
          <w:b/>
          <w:bCs/>
          <w:color w:val="000000"/>
          <w:sz w:val="28"/>
          <w:szCs w:val="28"/>
        </w:rPr>
        <w:t>Направление «Экология здоровья»</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113"/>
        <w:gridCol w:w="2437"/>
        <w:gridCol w:w="2446"/>
        <w:gridCol w:w="2539"/>
      </w:tblGrid>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 </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pPr>
              <w:jc w:val="center"/>
            </w:pPr>
            <w:r w:rsidRPr="00F04615">
              <w:rPr>
                <w:b/>
                <w:bCs/>
              </w:rPr>
              <w:t>Младший школьник</w:t>
            </w:r>
            <w:r w:rsidRPr="00F04615">
              <w:rPr>
                <w:b/>
                <w:bCs/>
              </w:rPr>
              <w:br/>
              <w:t>(1–4 классы)</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pPr>
              <w:jc w:val="center"/>
            </w:pPr>
            <w:r w:rsidRPr="00F04615">
              <w:rPr>
                <w:b/>
                <w:bCs/>
              </w:rPr>
              <w:t>Подросток</w:t>
            </w:r>
            <w:r w:rsidRPr="00F04615">
              <w:rPr>
                <w:b/>
                <w:bCs/>
              </w:rPr>
              <w:br/>
              <w:t>(5–8 классы)</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pPr>
              <w:jc w:val="center"/>
            </w:pPr>
            <w:r w:rsidRPr="00F04615">
              <w:rPr>
                <w:b/>
                <w:bCs/>
              </w:rPr>
              <w:t>Старшеклассник</w:t>
            </w:r>
            <w:r w:rsidRPr="00F04615">
              <w:rPr>
                <w:b/>
                <w:bCs/>
              </w:rPr>
              <w:br/>
              <w:t>(9–11 классы)</w:t>
            </w:r>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t>Цель</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Сохранение и укрепление здоровья учащихся, формирование потребности в здоровом образе жизни.</w:t>
            </w:r>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t>Задачи</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Научить соблюдать гигиенические нормы и культуру быта. Познакомить с активным отдыхом и его влиянием на здоровье человека. Воспитывать сознательное отношение к труду.</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Формировать потребность в здоровом образе жизни. Развивать физическую подготовку учащихся. Формировать навыки рациональной организации умственного и физического труда.</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 xml:space="preserve">Формировать </w:t>
            </w:r>
            <w:proofErr w:type="spellStart"/>
            <w:r w:rsidRPr="00F04615">
              <w:t>валеологическую</w:t>
            </w:r>
            <w:proofErr w:type="spellEnd"/>
            <w:r w:rsidRPr="00F04615">
              <w:t xml:space="preserve"> культуру школьников. Повышать уровень физической подготовки учащихся. Воспитывать ответственность за сохранение существующих школьных традиций</w:t>
            </w:r>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t>Общешкольные творческие дела</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Осенний кросс</w:t>
            </w:r>
            <w:proofErr w:type="gramStart"/>
            <w:r w:rsidRPr="00F04615">
              <w:t xml:space="preserve"> .</w:t>
            </w:r>
            <w:proofErr w:type="gramEnd"/>
            <w:r w:rsidRPr="00F04615">
              <w:br/>
              <w:t>Дни здоровья. </w:t>
            </w:r>
            <w:r w:rsidRPr="00F04615">
              <w:br/>
              <w:t>Организация дежурства в классе и в школе. </w:t>
            </w:r>
            <w:r w:rsidRPr="00F04615">
              <w:br/>
              <w:t>Трудовые десанты. </w:t>
            </w:r>
            <w:r w:rsidRPr="00F04615">
              <w:br/>
              <w:t>Работа по благоустройству школы и ее территории.</w:t>
            </w:r>
          </w:p>
          <w:p w:rsidR="00183201" w:rsidRPr="00F04615" w:rsidRDefault="00183201" w:rsidP="00E360C5">
            <w:r w:rsidRPr="00F04615">
              <w:t>День охраны детей</w:t>
            </w:r>
          </w:p>
        </w:tc>
      </w:tr>
      <w:tr w:rsidR="00183201" w:rsidRPr="00F04615" w:rsidTr="00E360C5">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t>Формы работы с классом</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Ведение книги классных спортивных рекордов.</w:t>
            </w:r>
            <w:r w:rsidRPr="00F04615">
              <w:br/>
              <w:t>Акции «Дети и дорога», «За безопасность жизни детей»</w:t>
            </w:r>
          </w:p>
        </w:tc>
      </w:tr>
      <w:tr w:rsidR="00183201" w:rsidRPr="00F04615" w:rsidTr="00E360C5">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E360C5"/>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Психологические тренинги «Кто я?». Активные игры на воздухе</w:t>
            </w:r>
          </w:p>
          <w:p w:rsidR="00183201" w:rsidRPr="00F04615" w:rsidRDefault="00183201" w:rsidP="00E360C5">
            <w:r w:rsidRPr="00F04615">
              <w:t xml:space="preserve"> Подвижные игры на переменах. «Веселые старты».</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Психологические тренинги «Кто я, какой я?». Спортивно-развлекательные игры. Игра «Азимут».</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Тренинги «Сам себе психолог». Вечер физкультуры и спорта. Военизированные и спортивно-развлекательные игра «Зарница»</w:t>
            </w:r>
          </w:p>
          <w:p w:rsidR="00183201" w:rsidRPr="00F04615" w:rsidRDefault="00183201" w:rsidP="00E360C5">
            <w:r w:rsidRPr="00F04615">
              <w:t xml:space="preserve"> Организация работы летних трудовых бригад.</w:t>
            </w:r>
          </w:p>
        </w:tc>
      </w:tr>
      <w:tr w:rsidR="00183201" w:rsidRPr="00F04615" w:rsidTr="00E360C5">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E360C5"/>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i/>
                <w:iCs/>
              </w:rPr>
              <w:t>Классные часы, беседы</w:t>
            </w:r>
          </w:p>
        </w:tc>
      </w:tr>
      <w:tr w:rsidR="00183201" w:rsidRPr="00F04615" w:rsidTr="00E360C5">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E360C5"/>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 xml:space="preserve">«Как стать </w:t>
            </w:r>
            <w:proofErr w:type="spellStart"/>
            <w:r w:rsidRPr="00F04615">
              <w:lastRenderedPageBreak/>
              <w:t>Нехворайкой</w:t>
            </w:r>
            <w:proofErr w:type="spellEnd"/>
            <w:r w:rsidRPr="00F04615">
              <w:t xml:space="preserve">», «В гостях у </w:t>
            </w:r>
            <w:proofErr w:type="spellStart"/>
            <w:r w:rsidRPr="00F04615">
              <w:t>Мойдодыра</w:t>
            </w:r>
            <w:proofErr w:type="spellEnd"/>
            <w:r w:rsidRPr="00F04615">
              <w:t>», «Твой режим дня», «Вредные привычки. Как их искоренить?»</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lastRenderedPageBreak/>
              <w:t xml:space="preserve">«Что дает спорт </w:t>
            </w:r>
            <w:r w:rsidRPr="00F04615">
              <w:lastRenderedPageBreak/>
              <w:t>человеку», «О чудесных лекарствах, которые не найти в аптеке», «Будьте здоровы», «Суд над сигаретой», «Труд человека кормит, а лень портит».</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lastRenderedPageBreak/>
              <w:t xml:space="preserve">«Здоровье нации. Как </w:t>
            </w:r>
            <w:r w:rsidRPr="00F04615">
              <w:lastRenderedPageBreak/>
              <w:t>его сохранить?», «Суд над наркотиками», «Достаточно ли родиться, чтобы стать человеком?</w:t>
            </w:r>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lastRenderedPageBreak/>
              <w:t>Школа после уроков</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Спортивные секции: футбол, волейбол, хоккей, легкая атлетика. </w:t>
            </w:r>
            <w:r w:rsidRPr="00F04615">
              <w:br/>
              <w:t>Кружки: Юные инспекторы дорожного движения, Основы туризма.</w:t>
            </w:r>
            <w:r w:rsidRPr="00F04615">
              <w:br/>
              <w:t xml:space="preserve"> Фестиваль спортивной песни. Туристско-спортивный праздник. </w:t>
            </w:r>
            <w:r w:rsidRPr="00F04615">
              <w:br/>
              <w:t>Музей истории школы: музейные уроки и тематические занятия «Спортивные достижения нашей школы», «Выпускники школы – спортсмены» и др.</w:t>
            </w:r>
            <w:r w:rsidRPr="00F04615">
              <w:br/>
              <w:t>Познавательные программы «Солнце, воздух и вода – наши лучшие друзья</w:t>
            </w:r>
            <w:proofErr w:type="gramStart"/>
            <w:r w:rsidRPr="00F04615">
              <w:t>»,.</w:t>
            </w:r>
            <w:proofErr w:type="gramEnd"/>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t>Работа с семьей</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Родительский всеобуч «Как сохранить здоровье ребенка», «Влияние телевидения и компьютерных игр на здоровье школьника», «Домашняя экология».</w:t>
            </w:r>
            <w:r w:rsidRPr="00F04615">
              <w:br/>
              <w:t>Соревнования «Папа, мама, я – спортивная семья».</w:t>
            </w:r>
            <w:r w:rsidRPr="00F04615">
              <w:br/>
              <w:t>Походы выходного дня.</w:t>
            </w:r>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pPr>
              <w:rPr>
                <w:b/>
              </w:rPr>
            </w:pPr>
            <w:r w:rsidRPr="00F04615">
              <w:rPr>
                <w:b/>
                <w:bCs/>
              </w:rPr>
              <w:t>Заповеди</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pPr>
              <w:rPr>
                <w:b/>
              </w:rPr>
            </w:pPr>
            <w:r w:rsidRPr="00F04615">
              <w:rPr>
                <w:b/>
              </w:rPr>
              <w:t>Просыпайся утром с улыбкой. Научись быть всегда жизнерадостным. Спи и ешь не больше, чем нужно, а не то жизнь проспишь и здоровье проешь. Занимайся спортом. Умей противостоять пошлости жизни: алкоголю, наркотикам, безделью.</w:t>
            </w:r>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t>Предполагаемый результат</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9117CE">
            <w:r w:rsidRPr="00F04615">
              <w:t xml:space="preserve">Осознание учащимися значимости физического состояния для будущего,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w:t>
            </w:r>
            <w:proofErr w:type="gramStart"/>
            <w:r w:rsidRPr="00F04615">
              <w:t>Увеличение количества занимающихся в спортивных секциях.</w:t>
            </w:r>
            <w:proofErr w:type="gramEnd"/>
          </w:p>
        </w:tc>
      </w:tr>
    </w:tbl>
    <w:p w:rsidR="00183201" w:rsidRPr="00F04615" w:rsidRDefault="00183201" w:rsidP="00183201">
      <w:pPr>
        <w:spacing w:before="100" w:beforeAutospacing="1" w:after="100" w:afterAutospacing="1"/>
        <w:jc w:val="center"/>
        <w:rPr>
          <w:color w:val="000000"/>
          <w:sz w:val="28"/>
          <w:szCs w:val="28"/>
        </w:rPr>
      </w:pPr>
      <w:r w:rsidRPr="00F04615">
        <w:rPr>
          <w:b/>
          <w:bCs/>
          <w:color w:val="000000"/>
          <w:sz w:val="28"/>
          <w:szCs w:val="28"/>
        </w:rPr>
        <w:t>Направление «Экология души»</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101"/>
        <w:gridCol w:w="2294"/>
        <w:gridCol w:w="2474"/>
        <w:gridCol w:w="2666"/>
      </w:tblGrid>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pPr>
              <w:jc w:val="center"/>
            </w:pPr>
            <w:r w:rsidRPr="00F04615">
              <w:rPr>
                <w:b/>
                <w:bCs/>
              </w:rPr>
              <w:t> </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pPr>
              <w:jc w:val="center"/>
            </w:pPr>
            <w:r w:rsidRPr="00F04615">
              <w:rPr>
                <w:b/>
                <w:bCs/>
              </w:rPr>
              <w:t>Младший школьник</w:t>
            </w:r>
            <w:r w:rsidRPr="00F04615">
              <w:rPr>
                <w:b/>
                <w:bCs/>
              </w:rPr>
              <w:br/>
              <w:t>(1–4 классы)</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pPr>
              <w:jc w:val="center"/>
            </w:pPr>
            <w:r w:rsidRPr="00F04615">
              <w:rPr>
                <w:b/>
                <w:bCs/>
              </w:rPr>
              <w:t>Подросток</w:t>
            </w:r>
            <w:r w:rsidRPr="00F04615">
              <w:rPr>
                <w:b/>
                <w:bCs/>
              </w:rPr>
              <w:br/>
              <w:t>(5–8 классы)</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pPr>
              <w:jc w:val="center"/>
            </w:pPr>
            <w:r w:rsidRPr="00F04615">
              <w:rPr>
                <w:b/>
                <w:bCs/>
              </w:rPr>
              <w:t>Старшеклассник</w:t>
            </w:r>
            <w:r w:rsidRPr="00F04615">
              <w:rPr>
                <w:b/>
                <w:bCs/>
              </w:rPr>
              <w:br/>
              <w:t>(9–11 классы)</w:t>
            </w:r>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t>Цель</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Формирование нравственно-здоровой, духовно богатой личности школьника</w:t>
            </w:r>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t>Задачи</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 xml:space="preserve">Формировать потребность в сознательном, ответственном отношении к учению. Пробудить </w:t>
            </w:r>
            <w:r w:rsidRPr="00F04615">
              <w:lastRenderedPageBreak/>
              <w:t>интерес к прошлому своего народа, воспитывать гордость за национальную культуру. Выявлять и развивать творческие наклонности детей. Помочь ребенку осмыслить себя как частичку окружающего мира.</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lastRenderedPageBreak/>
              <w:t xml:space="preserve">Воспитывать ответственное отношение к учению, развивать познавательную активность учащихся. </w:t>
            </w:r>
            <w:r w:rsidRPr="00F04615">
              <w:lastRenderedPageBreak/>
              <w:t>Воспитывать чувство национальной гордости, бережное отношение к памятникам истории и культуры, гражданскую ответственность за свое поведение. Развивать духовный мир школьника, его творческое мышление, способности и задатки. Осознавать собственную значимость в окружающем мире.</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lastRenderedPageBreak/>
              <w:t xml:space="preserve">Формировать потребность в самообразовании в условиях развития науки, культуры и техники. Воспитывать </w:t>
            </w:r>
            <w:r w:rsidRPr="00F04615">
              <w:lastRenderedPageBreak/>
              <w:t>политическую культуру, чувство ответственности за будущее своей страны. Формировать эстетические вкусы и идеалы, инициативность, творческое отношение к окружающему миру. Ориентировать школьников на «постоянный труд души».</w:t>
            </w:r>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lastRenderedPageBreak/>
              <w:t>Общешкольные творческие дела</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Интеллектуальный марафон. Предметные олимпиады.  Смотр-конкурс спектаклей. Фестиваль детского творчества  День Победы. Деятельность органов детского самоуправления.</w:t>
            </w:r>
          </w:p>
        </w:tc>
      </w:tr>
      <w:tr w:rsidR="00183201" w:rsidRPr="00F04615" w:rsidTr="00E360C5">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t>Формы работы с классом</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w:t>
            </w:r>
          </w:p>
        </w:tc>
      </w:tr>
      <w:tr w:rsidR="00183201" w:rsidRPr="00F04615" w:rsidTr="00E360C5">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E360C5"/>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i/>
                <w:iCs/>
              </w:rPr>
              <w:t>Классные часы, беседы.</w:t>
            </w:r>
          </w:p>
        </w:tc>
      </w:tr>
      <w:tr w:rsidR="00183201" w:rsidRPr="00F04615" w:rsidTr="00E360C5">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183201" w:rsidRPr="00F04615" w:rsidRDefault="00183201" w:rsidP="00E360C5"/>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 xml:space="preserve">«Герб и флаг России», «Защитники земли русской», «Азбука юного гражданина», «Правила поведения в обществе», «Что важнее: знать или выполнять?», «Зачем учиться в школе?», «Твой читательский формуляр», «Мои увлечения», «Про </w:t>
            </w:r>
            <w:proofErr w:type="gramStart"/>
            <w:r w:rsidRPr="00F04615">
              <w:t>великих</w:t>
            </w:r>
            <w:proofErr w:type="gramEnd"/>
            <w:r w:rsidRPr="00F04615">
              <w:t xml:space="preserve"> и знаменитых», «Слово о родном крае».</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«Люблю тебя, мой край родной», «Моя родословная», «Жизнь замечательных людей», «Мои земляки», «Учиться с увлечением. Возможно ли это?», «Наши Читательские Интересы», «Из истории праздников», «В мире профессий», «Ребенок и его права», Встречи с интересными людьми.</w:t>
            </w:r>
          </w:p>
        </w:tc>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«Что могу я сделать для своего Отечества?», «Защита Родины – долг каждого», «Конституция – основной закон государства», «Обязанности и  ответственность», «Доброта и гуманность сегодня», «Что такое красота в моде, в жизни, в искусстве?», «Моя профессия. Какой ей быть?», «В мире красоты и искусства», Творческие гостиные.</w:t>
            </w:r>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t>Школа после уроков</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 xml:space="preserve">Кружки художественно-эстетического и познавательно-практического направления. Концертные программы к различным праздникам. </w:t>
            </w:r>
            <w:r w:rsidRPr="00F04615">
              <w:br/>
            </w:r>
            <w:proofErr w:type="gramStart"/>
            <w:r w:rsidRPr="00F04615">
              <w:t xml:space="preserve">Музей истории школы: экскурсии; поисковая работа; встречи с ветеранами, с интересными людьми; музейные уроки и тематические </w:t>
            </w:r>
            <w:r w:rsidRPr="00F04615">
              <w:lastRenderedPageBreak/>
              <w:t>занятия  «Наши истоки», «Выпускники школы – защитники Отечества», «Учителями славится Россия» и др.</w:t>
            </w:r>
            <w:r w:rsidRPr="00F04615">
              <w:br/>
              <w:t>Интеллектуальные игры, предметные олимпиады, научно-практическая  экологическая конференция.</w:t>
            </w:r>
            <w:proofErr w:type="gramEnd"/>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lastRenderedPageBreak/>
              <w:t>Работа с семьей</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183201">
            <w:r w:rsidRPr="00F04615">
              <w:t>Открытые занятия кружков и секций. «Школьный день вместе».</w:t>
            </w:r>
            <w:r w:rsidRPr="00F04615">
              <w:br/>
              <w:t xml:space="preserve">Помощь в организации и проведении праздников. Совместная организация клубной деятельности. Посещение театра, выставок, программ школьной детской филармонии и </w:t>
            </w:r>
            <w:proofErr w:type="spellStart"/>
            <w:r w:rsidRPr="00F04615">
              <w:t>видеолектория</w:t>
            </w:r>
            <w:proofErr w:type="spellEnd"/>
            <w:r w:rsidRPr="00F04615">
              <w:t xml:space="preserve">. Поисковая работа в </w:t>
            </w:r>
            <w:r w:rsidR="009117CE">
              <w:t xml:space="preserve">краеведческом </w:t>
            </w:r>
            <w:r w:rsidRPr="00F04615">
              <w:t>музее.</w:t>
            </w:r>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pPr>
              <w:rPr>
                <w:b/>
              </w:rPr>
            </w:pPr>
            <w:r w:rsidRPr="00F04615">
              <w:rPr>
                <w:b/>
                <w:bCs/>
              </w:rPr>
              <w:t>Заповеди</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pPr>
              <w:rPr>
                <w:b/>
              </w:rPr>
            </w:pPr>
            <w:r w:rsidRPr="00F04615">
              <w:rPr>
                <w:b/>
              </w:rP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  Каждое дело – творчески, иначе – зачем! Раскрой себя в любой инициативе.</w:t>
            </w:r>
          </w:p>
        </w:tc>
      </w:tr>
      <w:tr w:rsidR="00183201" w:rsidRPr="00F04615" w:rsidTr="00E360C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rPr>
                <w:b/>
                <w:bCs/>
              </w:rPr>
              <w:t>Предполагаемый результат</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183201" w:rsidRPr="00F04615" w:rsidRDefault="00183201" w:rsidP="00E360C5">
            <w:r w:rsidRPr="00F04615">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учащимися необходимости познания прекрасного в окружающей действительности.</w:t>
            </w:r>
            <w:r w:rsidRPr="00F04615">
              <w:br/>
              <w:t>Осознание роли и активности человека в преобразовании окружающего мира.</w:t>
            </w:r>
          </w:p>
        </w:tc>
      </w:tr>
    </w:tbl>
    <w:p w:rsidR="00183201" w:rsidRPr="00062F9F" w:rsidRDefault="00183201" w:rsidP="00183201">
      <w:pPr>
        <w:rPr>
          <w:rFonts w:ascii="Arial" w:hAnsi="Arial" w:cs="Arial"/>
          <w:color w:val="000000"/>
        </w:rPr>
      </w:pPr>
      <w:r w:rsidRPr="00062F9F">
        <w:br/>
      </w:r>
    </w:p>
    <w:p w:rsidR="00183201" w:rsidRDefault="00183201" w:rsidP="00183201"/>
    <w:p w:rsidR="00D1339E" w:rsidRDefault="00D1339E" w:rsidP="00D1339E">
      <w:pPr>
        <w:pStyle w:val="1"/>
      </w:pPr>
      <w:r>
        <w:t xml:space="preserve">                                  </w:t>
      </w:r>
    </w:p>
    <w:p w:rsidR="00C7228B" w:rsidRDefault="00C7228B" w:rsidP="00D1339E">
      <w:pPr>
        <w:pStyle w:val="1"/>
        <w:jc w:val="center"/>
        <w:rPr>
          <w:b/>
          <w:bCs/>
        </w:rPr>
      </w:pPr>
    </w:p>
    <w:p w:rsidR="00C7228B" w:rsidRDefault="00C7228B" w:rsidP="00D1339E">
      <w:pPr>
        <w:pStyle w:val="1"/>
        <w:jc w:val="center"/>
        <w:rPr>
          <w:b/>
          <w:bCs/>
        </w:rPr>
      </w:pPr>
    </w:p>
    <w:p w:rsidR="00C7228B" w:rsidRDefault="00C7228B" w:rsidP="00D1339E">
      <w:pPr>
        <w:pStyle w:val="1"/>
        <w:jc w:val="center"/>
        <w:rPr>
          <w:b/>
          <w:bCs/>
        </w:rPr>
      </w:pPr>
    </w:p>
    <w:p w:rsidR="00C7228B" w:rsidRDefault="00C7228B" w:rsidP="00D1339E">
      <w:pPr>
        <w:pStyle w:val="1"/>
        <w:jc w:val="center"/>
        <w:rPr>
          <w:b/>
          <w:bCs/>
        </w:rPr>
      </w:pPr>
    </w:p>
    <w:p w:rsidR="00B343C0" w:rsidRPr="00D1339E" w:rsidRDefault="00B343C0">
      <w:pPr>
        <w:rPr>
          <w:lang w:val="tt-RU"/>
        </w:rPr>
      </w:pPr>
    </w:p>
    <w:sectPr w:rsidR="00B343C0" w:rsidRPr="00D1339E" w:rsidSect="00B34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F698C"/>
    <w:multiLevelType w:val="hybridMultilevel"/>
    <w:tmpl w:val="D4788C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2945D44"/>
    <w:multiLevelType w:val="hybridMultilevel"/>
    <w:tmpl w:val="9350D5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CA1241D"/>
    <w:multiLevelType w:val="hybridMultilevel"/>
    <w:tmpl w:val="3D6837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C4F8B"/>
    <w:rsid w:val="00095D03"/>
    <w:rsid w:val="00183201"/>
    <w:rsid w:val="002649AD"/>
    <w:rsid w:val="00356086"/>
    <w:rsid w:val="003C5D8D"/>
    <w:rsid w:val="004246EC"/>
    <w:rsid w:val="00451547"/>
    <w:rsid w:val="00645C6B"/>
    <w:rsid w:val="00654F58"/>
    <w:rsid w:val="0079383E"/>
    <w:rsid w:val="009117CE"/>
    <w:rsid w:val="00A73765"/>
    <w:rsid w:val="00A868F2"/>
    <w:rsid w:val="00B343C0"/>
    <w:rsid w:val="00C7228B"/>
    <w:rsid w:val="00D1339E"/>
    <w:rsid w:val="00E013A7"/>
    <w:rsid w:val="00E23236"/>
    <w:rsid w:val="00EC4F8B"/>
    <w:rsid w:val="00F02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1339E"/>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339E"/>
    <w:rPr>
      <w:rFonts w:ascii="Times New Roman" w:eastAsia="Times New Roman" w:hAnsi="Times New Roman" w:cs="Times New Roman"/>
      <w:sz w:val="28"/>
      <w:szCs w:val="28"/>
      <w:lang w:eastAsia="ru-RU"/>
    </w:rPr>
  </w:style>
  <w:style w:type="paragraph" w:styleId="a3">
    <w:name w:val="Body Text"/>
    <w:basedOn w:val="a"/>
    <w:link w:val="a4"/>
    <w:uiPriority w:val="99"/>
    <w:rsid w:val="00D1339E"/>
    <w:rPr>
      <w:sz w:val="28"/>
      <w:szCs w:val="28"/>
      <w:lang w:val="tt-RU"/>
    </w:rPr>
  </w:style>
  <w:style w:type="character" w:customStyle="1" w:styleId="a4">
    <w:name w:val="Основной текст Знак"/>
    <w:basedOn w:val="a0"/>
    <w:link w:val="a3"/>
    <w:uiPriority w:val="99"/>
    <w:rsid w:val="00D1339E"/>
    <w:rPr>
      <w:rFonts w:ascii="Times New Roman" w:eastAsia="Times New Roman" w:hAnsi="Times New Roman" w:cs="Times New Roman"/>
      <w:sz w:val="28"/>
      <w:szCs w:val="28"/>
      <w:lang w:val="tt-RU" w:eastAsia="ru-RU"/>
    </w:rPr>
  </w:style>
</w:styles>
</file>

<file path=word/webSettings.xml><?xml version="1.0" encoding="utf-8"?>
<w:webSettings xmlns:r="http://schemas.openxmlformats.org/officeDocument/2006/relationships" xmlns:w="http://schemas.openxmlformats.org/wordprocessingml/2006/main">
  <w:divs>
    <w:div w:id="15197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kpfu.ru/mod/glossary/showentry.php?courseid=219&amp;eid=568&amp;displayformat=dictionary" TargetMode="External"/><Relationship Id="rId13" Type="http://schemas.openxmlformats.org/officeDocument/2006/relationships/hyperlink" Target="http://edu.kpfu.ru/mod/glossary/showentry.php?courseid=219&amp;eid=568&amp;displayformat=dictionary" TargetMode="External"/><Relationship Id="rId18" Type="http://schemas.openxmlformats.org/officeDocument/2006/relationships/hyperlink" Target="http://edu.kpfu.ru/mod/glossary/showentry.php?courseid=219&amp;eid=267&amp;displayformat=dictionary" TargetMode="External"/><Relationship Id="rId3" Type="http://schemas.openxmlformats.org/officeDocument/2006/relationships/styles" Target="styles.xml"/><Relationship Id="rId7" Type="http://schemas.openxmlformats.org/officeDocument/2006/relationships/hyperlink" Target="http://edu.kpfu.ru/mod/glossary/showentry.php?courseid=219&amp;eid=568&amp;displayformat=dictionary" TargetMode="External"/><Relationship Id="rId12" Type="http://schemas.openxmlformats.org/officeDocument/2006/relationships/hyperlink" Target="http://edu.kpfu.ru/mod/glossary/showentry.php?courseid=219&amp;eid=385&amp;displayformat=dictionary" TargetMode="External"/><Relationship Id="rId17" Type="http://schemas.openxmlformats.org/officeDocument/2006/relationships/hyperlink" Target="http://edu.kpfu.ru/mod/glossary/showentry.php?courseid=219&amp;eid=582&amp;displayformat=dictionary" TargetMode="External"/><Relationship Id="rId2" Type="http://schemas.openxmlformats.org/officeDocument/2006/relationships/numbering" Target="numbering.xml"/><Relationship Id="rId16" Type="http://schemas.openxmlformats.org/officeDocument/2006/relationships/hyperlink" Target="http://edu.kpfu.ru/mod/glossary/showentry.php?courseid=219&amp;eid=385&amp;displayformat=diction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du.kpfu.ru/mod/glossary/showentry.php?courseid=219&amp;eid=568&amp;displayformat=dictionary" TargetMode="External"/><Relationship Id="rId11" Type="http://schemas.openxmlformats.org/officeDocument/2006/relationships/hyperlink" Target="http://edu.kpfu.ru/mod/glossary/showentry.php?courseid=219&amp;eid=385&amp;displayformat=dictionary" TargetMode="External"/><Relationship Id="rId5" Type="http://schemas.openxmlformats.org/officeDocument/2006/relationships/webSettings" Target="webSettings.xml"/><Relationship Id="rId15" Type="http://schemas.openxmlformats.org/officeDocument/2006/relationships/hyperlink" Target="http://edu.kpfu.ru/mod/glossary/showentry.php?courseid=219&amp;eid=256&amp;displayformat=dictionary" TargetMode="External"/><Relationship Id="rId10" Type="http://schemas.openxmlformats.org/officeDocument/2006/relationships/hyperlink" Target="http://edu.kpfu.ru/mod/glossary/showentry.php?courseid=219&amp;eid=485&amp;displayformat=diction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u.kpfu.ru/mod/glossary/showentry.php?courseid=219&amp;eid=256&amp;displayformat=dictionary" TargetMode="External"/><Relationship Id="rId14" Type="http://schemas.openxmlformats.org/officeDocument/2006/relationships/hyperlink" Target="http://edu.kpfu.ru/mod/glossary/showentry.php?courseid=219&amp;eid=256&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77EFC-C952-4317-9742-4E0EB2B0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4273</Words>
  <Characters>24358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DomComp</cp:lastModifiedBy>
  <cp:revision>7</cp:revision>
  <dcterms:created xsi:type="dcterms:W3CDTF">2013-10-10T16:27:00Z</dcterms:created>
  <dcterms:modified xsi:type="dcterms:W3CDTF">2013-11-14T13:45:00Z</dcterms:modified>
</cp:coreProperties>
</file>