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B" w:rsidRPr="002E53DE" w:rsidRDefault="005D3EC3" w:rsidP="005D3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Объём прямоугольного параллелепипеда</w:t>
      </w:r>
    </w:p>
    <w:p w:rsidR="005D3EC3" w:rsidRPr="002E53DE" w:rsidRDefault="005D3EC3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Цель:</w:t>
      </w:r>
    </w:p>
    <w:p w:rsidR="005D3EC3" w:rsidRPr="002E53DE" w:rsidRDefault="005D3EC3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 xml:space="preserve"> Обобщить, повторить и систематизировать знания по теме: «Объём. Объем прямоугольного параллелепипеда». Продемонстрировать применение теоретических знаний при решении прикладных задач, отработать решение задач из базы данных по подготовке к ЕГЭ.</w:t>
      </w:r>
    </w:p>
    <w:p w:rsidR="005D3EC3" w:rsidRPr="002E53DE" w:rsidRDefault="005D3EC3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Продолжать развивать наглядно-образное мышление, навык анализа и синтеза при решении задач.</w:t>
      </w:r>
    </w:p>
    <w:p w:rsidR="00F84715" w:rsidRPr="002E53DE" w:rsidRDefault="00F84715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Воспитывать речевую культуру  учащихся, умение держаться на публике.</w:t>
      </w:r>
    </w:p>
    <w:p w:rsidR="005D3EC3" w:rsidRPr="002E53DE" w:rsidRDefault="005D3EC3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Тип: Формирование умений и навыков.</w:t>
      </w:r>
    </w:p>
    <w:p w:rsidR="005D3EC3" w:rsidRPr="002E53DE" w:rsidRDefault="005D3EC3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Вид: Комбинированный.</w:t>
      </w:r>
    </w:p>
    <w:p w:rsidR="005D3EC3" w:rsidRPr="002E53DE" w:rsidRDefault="005D3EC3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Методы: словесные, упражнения, устный и письменный контроль</w:t>
      </w:r>
      <w:r w:rsidR="00F84715" w:rsidRPr="002E53DE">
        <w:rPr>
          <w:rFonts w:ascii="Times New Roman" w:hAnsi="Times New Roman" w:cs="Times New Roman"/>
          <w:sz w:val="24"/>
          <w:szCs w:val="24"/>
        </w:rPr>
        <w:t>, элементы метода проектов</w:t>
      </w:r>
      <w:r w:rsidRPr="002E53DE">
        <w:rPr>
          <w:rFonts w:ascii="Times New Roman" w:hAnsi="Times New Roman" w:cs="Times New Roman"/>
          <w:sz w:val="24"/>
          <w:szCs w:val="24"/>
        </w:rPr>
        <w:t>.</w:t>
      </w:r>
    </w:p>
    <w:p w:rsidR="005D3EC3" w:rsidRPr="002E53DE" w:rsidRDefault="005D3EC3" w:rsidP="005D3EC3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Оборудование:</w:t>
      </w:r>
      <w:r w:rsidR="00F84715" w:rsidRPr="002E53DE">
        <w:rPr>
          <w:rFonts w:ascii="Times New Roman" w:hAnsi="Times New Roman" w:cs="Times New Roman"/>
          <w:sz w:val="24"/>
          <w:szCs w:val="24"/>
        </w:rPr>
        <w:t xml:space="preserve"> презентация по теме урока, презентация</w:t>
      </w:r>
      <w:r w:rsidR="00F84715" w:rsidRPr="002E53DE">
        <w:rPr>
          <w:rFonts w:ascii="Times New Roman" w:eastAsiaTheme="minorEastAsia" w:hAnsi="Times New Roman" w:cs="Times New Roman"/>
          <w:sz w:val="24"/>
          <w:szCs w:val="24"/>
        </w:rPr>
        <w:t>: «Смета установки отопления в столовой МАОУ Богандинской СОШ№1», раздаточный материал.</w:t>
      </w:r>
    </w:p>
    <w:p w:rsidR="005D3EC3" w:rsidRPr="002E53DE" w:rsidRDefault="005D3EC3" w:rsidP="005D3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Ход урока.</w:t>
      </w:r>
    </w:p>
    <w:p w:rsidR="005D3EC3" w:rsidRPr="002E53DE" w:rsidRDefault="005D3EC3" w:rsidP="005D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2E53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E53DE">
        <w:rPr>
          <w:rFonts w:ascii="Times New Roman" w:hAnsi="Times New Roman" w:cs="Times New Roman"/>
          <w:sz w:val="24"/>
          <w:szCs w:val="24"/>
        </w:rPr>
        <w:t>омент.</w:t>
      </w:r>
    </w:p>
    <w:p w:rsidR="005D3EC3" w:rsidRPr="002E53DE" w:rsidRDefault="005D3EC3" w:rsidP="005D3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5D3EC3" w:rsidRPr="002E53DE" w:rsidRDefault="005D3EC3" w:rsidP="005D3E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Каждое из рассматриваемых нами тел имеет объём, который можно измерить с помощью выбранной нами единицы измерения объёмов</w:t>
      </w:r>
      <w:r w:rsidR="00C83117" w:rsidRPr="002E53DE">
        <w:rPr>
          <w:rFonts w:ascii="Times New Roman" w:hAnsi="Times New Roman" w:cs="Times New Roman"/>
          <w:sz w:val="24"/>
          <w:szCs w:val="24"/>
        </w:rPr>
        <w:t xml:space="preserve">. </w:t>
      </w:r>
      <w:r w:rsidR="000A151E" w:rsidRPr="002E53DE">
        <w:rPr>
          <w:rFonts w:ascii="Times New Roman" w:hAnsi="Times New Roman" w:cs="Times New Roman"/>
          <w:sz w:val="24"/>
          <w:szCs w:val="24"/>
        </w:rPr>
        <w:t xml:space="preserve"> За единицу измерения объёмов примем куб </w:t>
      </w:r>
      <w:r w:rsidR="00F84715" w:rsidRPr="002E53DE">
        <w:rPr>
          <w:rFonts w:ascii="Times New Roman" w:hAnsi="Times New Roman" w:cs="Times New Roman"/>
          <w:sz w:val="24"/>
          <w:szCs w:val="24"/>
        </w:rPr>
        <w:t>ребро,</w:t>
      </w:r>
      <w:r w:rsidR="000A151E" w:rsidRPr="002E53DE">
        <w:rPr>
          <w:rFonts w:ascii="Times New Roman" w:hAnsi="Times New Roman" w:cs="Times New Roman"/>
          <w:sz w:val="24"/>
          <w:szCs w:val="24"/>
        </w:rPr>
        <w:t xml:space="preserve"> которого равно единице измерения отрезков. Куб с ребром 1 см называют 1 кубическим см и обозначают см</w:t>
      </w:r>
      <w:r w:rsidR="000A151E"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151E" w:rsidRPr="002E53DE">
        <w:rPr>
          <w:rFonts w:ascii="Times New Roman" w:hAnsi="Times New Roman" w:cs="Times New Roman"/>
          <w:sz w:val="24"/>
          <w:szCs w:val="24"/>
        </w:rPr>
        <w:t>. Аналогично определяются кубический метр, кубический миллиметр. Кубический дециметр имеет отдельное название 1 литр. Соотношение между данными единицами проходят в 5 классе:</w:t>
      </w:r>
    </w:p>
    <w:p w:rsidR="000A151E" w:rsidRPr="002E53DE" w:rsidRDefault="000A151E" w:rsidP="000A15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1 см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>=1000 мм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1дм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>=1000 см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1 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>= 1000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>.</w:t>
      </w:r>
    </w:p>
    <w:p w:rsidR="000A151E" w:rsidRPr="002E53DE" w:rsidRDefault="000A151E" w:rsidP="000A151E">
      <w:pPr>
        <w:pStyle w:val="a4"/>
      </w:pPr>
      <w:r w:rsidRPr="002E53DE">
        <w:t xml:space="preserve">В практике единицами объема служили меры емкости, используемые для хранения сыпучих и жидких тел. </w:t>
      </w:r>
      <w:r w:rsidRPr="002E53DE">
        <w:br/>
        <w:t xml:space="preserve">Среди них английские меры: </w:t>
      </w:r>
    </w:p>
    <w:p w:rsidR="000A151E" w:rsidRPr="002E53DE" w:rsidRDefault="000A151E" w:rsidP="000A1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Бушель – 36,4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Галлон – 4,5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Баррель (сухой) – 115,628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Баррель (нефтяной) – 158,988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Английский баррель для сыпучих веществ 163,65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>.</w:t>
      </w:r>
    </w:p>
    <w:p w:rsidR="000A151E" w:rsidRPr="002E53DE" w:rsidRDefault="000A151E" w:rsidP="000A151E">
      <w:pPr>
        <w:pStyle w:val="a4"/>
      </w:pPr>
      <w:r w:rsidRPr="002E53DE">
        <w:t xml:space="preserve">Меры когда-то, применявшиеся в России: </w:t>
      </w:r>
    </w:p>
    <w:p w:rsidR="000A151E" w:rsidRPr="002E53DE" w:rsidRDefault="000A151E" w:rsidP="000A1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Ведро – 12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Бочка – 490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A151E" w:rsidRPr="002E53DE" w:rsidRDefault="000A151E" w:rsidP="000A1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Штоф – 1,23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 xml:space="preserve"> = 10 чарок</w:t>
      </w:r>
    </w:p>
    <w:p w:rsidR="000A151E" w:rsidRPr="002E53DE" w:rsidRDefault="000A151E" w:rsidP="000A1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Чарка – 0,123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>=0,1 штофа = 2 шкалика</w:t>
      </w:r>
    </w:p>
    <w:p w:rsidR="000A151E" w:rsidRPr="002E53DE" w:rsidRDefault="000A151E" w:rsidP="000A1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Шкалик – 0,06 дм</w:t>
      </w:r>
      <w:r w:rsidRPr="002E5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53DE">
        <w:rPr>
          <w:rFonts w:ascii="Times New Roman" w:hAnsi="Times New Roman" w:cs="Times New Roman"/>
          <w:sz w:val="24"/>
          <w:szCs w:val="24"/>
        </w:rPr>
        <w:t xml:space="preserve"> = 0,5 чарки.</w:t>
      </w:r>
    </w:p>
    <w:p w:rsidR="00FB57AB" w:rsidRPr="002E53DE" w:rsidRDefault="00FB57AB" w:rsidP="00FB57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Основные свойства  объёмов</w:t>
      </w:r>
    </w:p>
    <w:p w:rsidR="00FB57AB" w:rsidRPr="002E53DE" w:rsidRDefault="00FB57AB" w:rsidP="00FB57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lastRenderedPageBreak/>
        <w:t>Равные тела имеют равные объёмы;</w:t>
      </w:r>
    </w:p>
    <w:p w:rsidR="00FB57AB" w:rsidRPr="002E53DE" w:rsidRDefault="00FB57AB" w:rsidP="00FB57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Если тело составлено из нескольких тел, то его объём равен сумме объёмов этих тел.</w:t>
      </w:r>
    </w:p>
    <w:p w:rsidR="00FB57AB" w:rsidRPr="002E53DE" w:rsidRDefault="00FB57AB" w:rsidP="00FB57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По какой формуле находим объём прямоугольного параллелепипеда, куба?</w:t>
      </w:r>
    </w:p>
    <w:p w:rsidR="00FB57AB" w:rsidRPr="002E53DE" w:rsidRDefault="00FB57AB" w:rsidP="00FB57A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FB57AB" w:rsidRPr="002E53DE" w:rsidRDefault="00FB57AB" w:rsidP="00FB57A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abc</m:t>
          </m:r>
        </m:oMath>
      </m:oMathPara>
    </w:p>
    <w:p w:rsidR="00FB57AB" w:rsidRPr="002E53DE" w:rsidRDefault="00FB57AB" w:rsidP="00FB57A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 ширина, длина и высота (измерения) прямоугольного параллелепипеда.</w:t>
      </w:r>
    </w:p>
    <w:p w:rsidR="00FB57AB" w:rsidRPr="002E53DE" w:rsidRDefault="00F37C7C" w:rsidP="00FB57A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Мы знаем, что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oc</m:t>
            </m:r>
          </m:sub>
        </m:sSub>
      </m:oMath>
      <w:r w:rsidRPr="002E53DE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proofErr w:type="spellEnd"/>
      <m:oMath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oc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</m:oMath>
      <w:r w:rsidRPr="002E53DE">
        <w:rPr>
          <w:rFonts w:ascii="Times New Roman" w:eastAsiaTheme="minorEastAsia" w:hAnsi="Times New Roman" w:cs="Times New Roman"/>
          <w:sz w:val="24"/>
          <w:szCs w:val="24"/>
        </w:rPr>
        <w:t>. Т.о. объём прямоугольного параллелепипеда равен произведению площади его основания на высоту.</w:t>
      </w:r>
    </w:p>
    <w:p w:rsidR="00FB57AB" w:rsidRPr="002E53DE" w:rsidRDefault="00D418AD" w:rsidP="00FB57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Тренировочные упражнения</w:t>
      </w:r>
      <w:r w:rsidR="00FB57AB" w:rsidRPr="002E53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57AB" w:rsidRPr="002E53DE" w:rsidRDefault="00F37C7C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№ 647 </w:t>
      </w:r>
      <w:r w:rsidR="00E36D56" w:rsidRPr="002E53DE">
        <w:rPr>
          <w:rFonts w:ascii="Times New Roman" w:eastAsiaTheme="minorEastAsia" w:hAnsi="Times New Roman" w:cs="Times New Roman"/>
          <w:sz w:val="24"/>
          <w:szCs w:val="24"/>
        </w:rPr>
        <w:t>(Бурян М)</w:t>
      </w:r>
    </w:p>
    <w:p w:rsidR="00F37C7C" w:rsidRPr="002E53DE" w:rsidRDefault="00F37C7C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Дано: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),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37C7C" w:rsidRPr="002E53DE" w:rsidRDefault="00F37C7C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0600E0"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0600E0" w:rsidRPr="002E53D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600E0"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0600E0"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не имеют общих точек.</w:t>
      </w:r>
    </w:p>
    <w:p w:rsidR="000600E0" w:rsidRPr="002E53DE" w:rsidRDefault="000600E0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имеют общую часть объёмом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</w:p>
    <w:p w:rsidR="00F37C7C" w:rsidRPr="002E53DE" w:rsidRDefault="00F37C7C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Найти: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</w:p>
    <w:p w:rsidR="000600E0" w:rsidRPr="002E53DE" w:rsidRDefault="000600E0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0600E0" w:rsidRPr="002E53DE" w:rsidRDefault="000600E0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(по </w:t>
      </w:r>
      <w:r w:rsidR="00E36D56" w:rsidRPr="002E53D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свойству)</w:t>
      </w:r>
    </w:p>
    <w:p w:rsidR="000600E0" w:rsidRPr="002E53DE" w:rsidRDefault="000600E0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E53DE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36D56" w:rsidRPr="002E53DE">
        <w:rPr>
          <w:rFonts w:ascii="Times New Roman" w:eastAsiaTheme="minorEastAsia" w:hAnsi="Times New Roman" w:cs="Times New Roman"/>
          <w:sz w:val="24"/>
          <w:szCs w:val="24"/>
        </w:rPr>
        <w:t>. (по 2 свойству).</w:t>
      </w:r>
    </w:p>
    <w:p w:rsidR="00E36D56" w:rsidRPr="002E53DE" w:rsidRDefault="00E36D56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№648(б) (Островская К)</w:t>
      </w:r>
    </w:p>
    <w:p w:rsidR="00E36D56" w:rsidRPr="002E53DE" w:rsidRDefault="00E36D56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Дано: Пр. параллелепипед.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=10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E36D56" w:rsidRPr="002E53DE" w:rsidRDefault="00E36D56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Найти: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36D56" w:rsidRPr="002E53DE" w:rsidRDefault="00E36D56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=300</m:t>
        </m:r>
      </m:oMath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куб. ед.</w:t>
      </w:r>
    </w:p>
    <w:p w:rsidR="00E36D56" w:rsidRPr="002E53DE" w:rsidRDefault="00E36D56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Ответ: 300 куб ед.</w:t>
      </w:r>
    </w:p>
    <w:p w:rsidR="00D418AD" w:rsidRPr="002E53DE" w:rsidRDefault="00D418AD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применение изученных формул при решении прикладных задач. </w:t>
      </w:r>
    </w:p>
    <w:p w:rsidR="00D418AD" w:rsidRPr="002E53DE" w:rsidRDefault="00D418AD" w:rsidP="00FB57AB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Демченко Н. демонстрирует проект: «Смета установки отопления в столовой МАОУ Богандинской СОШ№1».</w:t>
      </w:r>
    </w:p>
    <w:p w:rsidR="00E65EDA" w:rsidRPr="002E53DE" w:rsidRDefault="00E65EDA" w:rsidP="00E65E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Какое свойство объёмов было использовано для вычисления объёма столовой?</w:t>
      </w:r>
    </w:p>
    <w:p w:rsidR="00E65EDA" w:rsidRPr="002E53DE" w:rsidRDefault="00E65EDA" w:rsidP="00E65E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Какую формулу использовал Коля для вычисления объёма? Какая формула ещё была нами изучена?</w:t>
      </w:r>
    </w:p>
    <w:p w:rsidR="0054045B" w:rsidRPr="002E53DE" w:rsidRDefault="0054045B" w:rsidP="005404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Итог урока</w:t>
      </w:r>
    </w:p>
    <w:p w:rsidR="00B20999" w:rsidRPr="002E53DE" w:rsidRDefault="00E65EDA" w:rsidP="00B2099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Тест по пройденному материалу. </w:t>
      </w:r>
    </w:p>
    <w:p w:rsidR="002E53DE" w:rsidRPr="002E53DE" w:rsidRDefault="002E53DE" w:rsidP="002E53DE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Дополнительные задачи: </w:t>
      </w:r>
    </w:p>
    <w:p w:rsidR="002E53DE" w:rsidRPr="002E53DE" w:rsidRDefault="002E53DE" w:rsidP="002E53DE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№651 (</w:t>
      </w:r>
      <w:proofErr w:type="spellStart"/>
      <w:r w:rsidRPr="002E53DE">
        <w:rPr>
          <w:rFonts w:ascii="Times New Roman" w:eastAsiaTheme="minorEastAsia" w:hAnsi="Times New Roman" w:cs="Times New Roman"/>
          <w:sz w:val="24"/>
          <w:szCs w:val="24"/>
        </w:rPr>
        <w:t>Скобёлкина</w:t>
      </w:r>
      <w:proofErr w:type="spellEnd"/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К)</w:t>
      </w:r>
    </w:p>
    <w:p w:rsidR="002E53DE" w:rsidRPr="002E53DE" w:rsidRDefault="002E53DE" w:rsidP="002E53DE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Дано: кирпич,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=8см,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=12см, с=6,5 см.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=1,8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г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2E53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E53DE" w:rsidRPr="002E53DE" w:rsidRDefault="002E53DE" w:rsidP="002E53DE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Найти: </w:t>
      </w:r>
      <w:r w:rsidRPr="002E53DE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</w:p>
    <w:p w:rsidR="002E53DE" w:rsidRPr="002E53DE" w:rsidRDefault="002E53DE" w:rsidP="002E53DE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=8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12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6,5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1,8=1123,2.</m:t>
        </m:r>
      </m:oMath>
      <w:r w:rsidRPr="002E53DE">
        <w:rPr>
          <w:rFonts w:ascii="Times New Roman" w:eastAsiaTheme="minorEastAsia" w:hAnsi="Times New Roman" w:cs="Times New Roman"/>
          <w:sz w:val="24"/>
          <w:szCs w:val="24"/>
        </w:rPr>
        <w:t>г</w:t>
      </w:r>
    </w:p>
    <w:p w:rsidR="002E53DE" w:rsidRPr="002E53DE" w:rsidRDefault="002E53DE" w:rsidP="002E53DE">
      <w:pPr>
        <w:pStyle w:val="a3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53DE">
        <w:rPr>
          <w:rFonts w:ascii="Times New Roman" w:eastAsiaTheme="minorEastAsia" w:hAnsi="Times New Roman" w:cs="Times New Roman"/>
          <w:sz w:val="24"/>
          <w:szCs w:val="24"/>
        </w:rPr>
        <w:t>Ответ: 1123,2г.</w:t>
      </w:r>
    </w:p>
    <w:p w:rsidR="002E53DE" w:rsidRPr="002E53DE" w:rsidRDefault="002E53DE" w:rsidP="00B2099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20999" w:rsidRPr="002E53DE" w:rsidRDefault="00B20999" w:rsidP="00B2099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D3EC3" w:rsidRPr="002E53DE" w:rsidRDefault="00E65EDA" w:rsidP="00A630DC">
      <w:pPr>
        <w:pStyle w:val="a3"/>
        <w:spacing w:before="100" w:beforeAutospacing="1" w:after="100" w:afterAutospacing="1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E53DE">
        <w:rPr>
          <w:rFonts w:ascii="Times New Roman" w:eastAsiaTheme="minorEastAsia" w:hAnsi="Times New Roman" w:cs="Times New Roman"/>
          <w:sz w:val="24"/>
          <w:szCs w:val="24"/>
        </w:rPr>
        <w:t>Д.з</w:t>
      </w:r>
      <w:proofErr w:type="spellEnd"/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2E53DE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2E53DE">
        <w:rPr>
          <w:rFonts w:ascii="Times New Roman" w:eastAsiaTheme="minorEastAsia" w:hAnsi="Times New Roman" w:cs="Times New Roman"/>
          <w:sz w:val="24"/>
          <w:szCs w:val="24"/>
        </w:rPr>
        <w:t xml:space="preserve"> 74,75</w:t>
      </w:r>
      <w:r w:rsidR="00B20999" w:rsidRPr="002E53DE">
        <w:rPr>
          <w:rFonts w:ascii="Times New Roman" w:eastAsiaTheme="minorEastAsia" w:hAnsi="Times New Roman" w:cs="Times New Roman"/>
          <w:sz w:val="24"/>
          <w:szCs w:val="24"/>
        </w:rPr>
        <w:t xml:space="preserve">, №650; сб. </w:t>
      </w:r>
      <w:r w:rsidR="00F84715" w:rsidRPr="002E53DE">
        <w:rPr>
          <w:rFonts w:ascii="Times New Roman" w:eastAsiaTheme="minorEastAsia" w:hAnsi="Times New Roman" w:cs="Times New Roman"/>
          <w:sz w:val="24"/>
          <w:szCs w:val="24"/>
        </w:rPr>
        <w:t>2706, 2710, 2712.</w:t>
      </w:r>
    </w:p>
    <w:p w:rsidR="00F94398" w:rsidRDefault="00F94398" w:rsidP="00A630DC">
      <w:pPr>
        <w:pStyle w:val="a3"/>
        <w:spacing w:before="100" w:beforeAutospacing="1" w:after="100" w:afterAutospacing="1" w:line="240" w:lineRule="auto"/>
        <w:ind w:left="1440"/>
        <w:rPr>
          <w:rFonts w:eastAsiaTheme="minorEastAsia"/>
        </w:rPr>
      </w:pPr>
    </w:p>
    <w:p w:rsidR="00F94398" w:rsidRDefault="00F94398" w:rsidP="00A630DC">
      <w:pPr>
        <w:pStyle w:val="a3"/>
        <w:spacing w:before="100" w:beforeAutospacing="1" w:after="100" w:afterAutospacing="1" w:line="240" w:lineRule="auto"/>
        <w:ind w:left="1440"/>
        <w:rPr>
          <w:rFonts w:eastAsiaTheme="minorEastAsia"/>
        </w:rPr>
      </w:pPr>
    </w:p>
    <w:p w:rsidR="00F94398" w:rsidRDefault="00F94398" w:rsidP="00A630DC">
      <w:pPr>
        <w:pStyle w:val="a3"/>
        <w:spacing w:before="100" w:beforeAutospacing="1" w:after="100" w:afterAutospacing="1" w:line="240" w:lineRule="auto"/>
        <w:ind w:left="1440"/>
        <w:rPr>
          <w:rFonts w:eastAsiaTheme="minorEastAsia"/>
        </w:rPr>
      </w:pPr>
    </w:p>
    <w:p w:rsidR="00F94398" w:rsidRDefault="00F94398" w:rsidP="00A630DC">
      <w:pPr>
        <w:pStyle w:val="a3"/>
        <w:spacing w:before="100" w:beforeAutospacing="1" w:after="100" w:afterAutospacing="1" w:line="240" w:lineRule="auto"/>
        <w:ind w:left="1440"/>
        <w:rPr>
          <w:rFonts w:eastAsiaTheme="minorEastAsia"/>
        </w:rPr>
      </w:pPr>
    </w:p>
    <w:p w:rsidR="00F94398" w:rsidRDefault="00F94398" w:rsidP="00A630DC">
      <w:pPr>
        <w:pStyle w:val="a3"/>
        <w:spacing w:before="100" w:beforeAutospacing="1" w:after="100" w:afterAutospacing="1" w:line="240" w:lineRule="auto"/>
        <w:ind w:left="1440"/>
        <w:rPr>
          <w:rFonts w:eastAsiaTheme="minorEastAsia"/>
        </w:rPr>
      </w:pPr>
    </w:p>
    <w:p w:rsidR="00F94398" w:rsidRPr="004A049F" w:rsidRDefault="00F94398" w:rsidP="00C67833">
      <w:pPr>
        <w:pStyle w:val="a3"/>
        <w:pageBreakBefore/>
        <w:spacing w:before="100" w:beforeAutospacing="1" w:after="100" w:afterAutospacing="1" w:line="240" w:lineRule="auto"/>
        <w:ind w:left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A049F">
        <w:rPr>
          <w:rFonts w:ascii="Times New Roman" w:eastAsiaTheme="minorEastAsia" w:hAnsi="Times New Roman" w:cs="Times New Roman"/>
          <w:sz w:val="20"/>
          <w:szCs w:val="20"/>
        </w:rPr>
        <w:lastRenderedPageBreak/>
        <w:t>Тест</w:t>
      </w:r>
    </w:p>
    <w:p w:rsidR="00F94398" w:rsidRPr="004A049F" w:rsidRDefault="006729E3" w:rsidP="004A049F">
      <w:pPr>
        <w:pStyle w:val="a3"/>
        <w:numPr>
          <w:ilvl w:val="1"/>
          <w:numId w:val="4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eastAsiaTheme="minorEastAsia" w:hAnsi="Times New Roman" w:cs="Times New Roman"/>
          <w:sz w:val="20"/>
          <w:szCs w:val="20"/>
        </w:rPr>
        <w:t>Объясните, что выбирают за ед</w:t>
      </w:r>
      <w:r w:rsidRPr="004A049F">
        <w:rPr>
          <w:rFonts w:ascii="Times New Roman" w:hAnsi="Times New Roman" w:cs="Times New Roman"/>
          <w:sz w:val="20"/>
          <w:szCs w:val="20"/>
        </w:rPr>
        <w:t>иницу измерения объёма.</w:t>
      </w:r>
    </w:p>
    <w:p w:rsidR="006729E3" w:rsidRPr="004A049F" w:rsidRDefault="006729E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i/>
          <w:sz w:val="20"/>
          <w:szCs w:val="20"/>
        </w:rPr>
      </w:pPr>
      <w:r w:rsidRPr="004A049F">
        <w:rPr>
          <w:rFonts w:ascii="Times New Roman" w:hAnsi="Times New Roman" w:cs="Times New Roman"/>
          <w:i/>
          <w:sz w:val="20"/>
          <w:szCs w:val="20"/>
        </w:rPr>
        <w:t>За единицу измерения объёма принимают ________________________ _________________________________________________________________________</w:t>
      </w:r>
    </w:p>
    <w:p w:rsidR="006729E3" w:rsidRPr="004A049F" w:rsidRDefault="006729E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6729E3" w:rsidRPr="004A049F" w:rsidRDefault="006729E3" w:rsidP="004A049F">
      <w:pPr>
        <w:pStyle w:val="a3"/>
        <w:numPr>
          <w:ilvl w:val="1"/>
          <w:numId w:val="4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Объясните, какой куб называют кубическим сантиметром.</w:t>
      </w:r>
    </w:p>
    <w:p w:rsidR="006729E3" w:rsidRPr="004A049F" w:rsidRDefault="006729E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6729E3" w:rsidRPr="004A049F" w:rsidRDefault="006729E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729E3" w:rsidRPr="004A049F" w:rsidRDefault="006729E3" w:rsidP="004A049F">
      <w:pPr>
        <w:pStyle w:val="a3"/>
        <w:numPr>
          <w:ilvl w:val="1"/>
          <w:numId w:val="4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Сформулируйте свойства объёма.</w:t>
      </w:r>
      <w:bookmarkStart w:id="0" w:name="_GoBack"/>
      <w:bookmarkEnd w:id="0"/>
    </w:p>
    <w:p w:rsidR="004A049F" w:rsidRDefault="006729E3" w:rsidP="004A049F">
      <w:pPr>
        <w:pStyle w:val="a3"/>
        <w:numPr>
          <w:ilvl w:val="2"/>
          <w:numId w:val="4"/>
        </w:numPr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4A049F" w:rsidRPr="004A049F">
        <w:rPr>
          <w:rFonts w:ascii="Times New Roman" w:hAnsi="Times New Roman" w:cs="Times New Roman"/>
          <w:sz w:val="20"/>
          <w:szCs w:val="20"/>
        </w:rPr>
        <w:t>______________</w:t>
      </w: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4A049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729E3" w:rsidRPr="004A049F" w:rsidRDefault="006729E3" w:rsidP="004A049F">
      <w:pPr>
        <w:pStyle w:val="a3"/>
        <w:numPr>
          <w:ilvl w:val="2"/>
          <w:numId w:val="4"/>
        </w:numPr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4A049F" w:rsidRPr="004A049F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4A049F">
        <w:rPr>
          <w:rFonts w:ascii="Times New Roman" w:hAnsi="Times New Roman" w:cs="Times New Roman"/>
          <w:sz w:val="20"/>
          <w:szCs w:val="20"/>
        </w:rPr>
        <w:t>______</w:t>
      </w:r>
    </w:p>
    <w:p w:rsidR="006729E3" w:rsidRPr="004A049F" w:rsidRDefault="006729E3" w:rsidP="004A049F">
      <w:pPr>
        <w:pStyle w:val="a3"/>
        <w:numPr>
          <w:ilvl w:val="1"/>
          <w:numId w:val="4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 xml:space="preserve">Фигура составлена из равных кубов. Объём каждого куба равен </w:t>
      </w:r>
      <w:r w:rsidRPr="004A049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A049F">
        <w:rPr>
          <w:rFonts w:ascii="Times New Roman" w:hAnsi="Times New Roman" w:cs="Times New Roman"/>
          <w:sz w:val="20"/>
          <w:szCs w:val="20"/>
        </w:rPr>
        <w:t>. Найдите объём фигуры.</w:t>
      </w:r>
    </w:p>
    <w:p w:rsidR="006729E3" w:rsidRPr="004A049F" w:rsidRDefault="00921234" w:rsidP="004A049F">
      <w:pPr>
        <w:pStyle w:val="a3"/>
        <w:spacing w:after="0" w:line="240" w:lineRule="atLeast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_x0000_s1039" style="position:absolute;left:0;text-align:left;margin-left:-16.9pt;margin-top:11.5pt;width:88.25pt;height:97pt;z-index:251665408" coordorigin="4050,5457" coordsize="5106,7182">
            <v:group id="_x0000_s1034" style="position:absolute;left:4050;top:5457;width:3642;height:3651" coordorigin="4050,5457" coordsize="3642,3651">
              <v:rect id="_x0000_s1030" style="position:absolute;left:4050;top:7407;width:1701;height:1701;mso-position-vertical:absolute">
                <o:extrusion v:ext="view" on="t"/>
              </v:rect>
              <v:rect id="_x0000_s1031" style="position:absolute;left:4290;top:5457;width:1701;height:1701">
                <o:extrusion v:ext="view" on="t"/>
              </v:rect>
              <v:rect id="_x0000_s1032" style="position:absolute;left:5991;top:7083;width:1701;height:1701">
                <o:extrusion v:ext="view" on="t"/>
              </v:rect>
            </v:group>
            <v:group id="_x0000_s1035" style="position:absolute;left:5514;top:8988;width:3642;height:3651" coordorigin="4050,5457" coordsize="3642,3651">
              <v:rect id="_x0000_s1036" style="position:absolute;left:4050;top:7407;width:1701;height:1701;mso-position-vertical:absolute">
                <o:extrusion v:ext="view" on="t"/>
              </v:rect>
              <v:rect id="_x0000_s1037" style="position:absolute;left:4290;top:5457;width:1701;height:1701">
                <o:extrusion v:ext="view" on="t"/>
              </v:rect>
              <v:rect id="_x0000_s1038" style="position:absolute;left:5991;top:7083;width:1701;height:1701">
                <o:extrusion v:ext="view" on="t"/>
              </v:rect>
            </v:group>
          </v:group>
        </w:pict>
      </w:r>
      <w:r w:rsidR="00C67833" w:rsidRPr="004A049F">
        <w:rPr>
          <w:rFonts w:ascii="Times New Roman" w:hAnsi="Times New Roman" w:cs="Times New Roman"/>
          <w:sz w:val="20"/>
          <w:szCs w:val="20"/>
        </w:rPr>
        <w:t xml:space="preserve">  Решение: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833" w:rsidRPr="004A049F" w:rsidRDefault="00C6783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C67833" w:rsidRPr="004A049F" w:rsidRDefault="00C67833" w:rsidP="004A049F">
      <w:pPr>
        <w:pStyle w:val="a3"/>
        <w:numPr>
          <w:ilvl w:val="1"/>
          <w:numId w:val="4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Запишите формулу объёма прямоугольного параллелепипеда.</w:t>
      </w:r>
    </w:p>
    <w:p w:rsidR="00C67833" w:rsidRPr="004A049F" w:rsidRDefault="00C6783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C67833" w:rsidRPr="004A049F" w:rsidRDefault="00C6783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67833" w:rsidRPr="004A049F" w:rsidRDefault="00C67833" w:rsidP="004A049F">
      <w:pPr>
        <w:pStyle w:val="a3"/>
        <w:numPr>
          <w:ilvl w:val="1"/>
          <w:numId w:val="4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Как изменится объём куба, если каждую его сторону: а) увеличить в два раза; б) уменьшить в два раза.</w:t>
      </w:r>
    </w:p>
    <w:p w:rsidR="00C67833" w:rsidRPr="004A049F" w:rsidRDefault="00C6783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Ответ: а) объём куба _____________________________________________________________</w:t>
      </w:r>
    </w:p>
    <w:p w:rsidR="00C67833" w:rsidRPr="004A049F" w:rsidRDefault="00C67833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Б) объём куба___________________________________________________________________</w:t>
      </w:r>
    </w:p>
    <w:p w:rsidR="004A049F" w:rsidRPr="004A049F" w:rsidRDefault="004A049F" w:rsidP="004A049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A049F">
        <w:rPr>
          <w:rFonts w:ascii="Times New Roman" w:eastAsiaTheme="minorEastAsia" w:hAnsi="Times New Roman" w:cs="Times New Roman"/>
          <w:sz w:val="20"/>
          <w:szCs w:val="20"/>
        </w:rPr>
        <w:t>Тест</w:t>
      </w:r>
    </w:p>
    <w:p w:rsidR="004A049F" w:rsidRPr="004A049F" w:rsidRDefault="004A049F" w:rsidP="004A049F">
      <w:pPr>
        <w:pStyle w:val="a3"/>
        <w:numPr>
          <w:ilvl w:val="1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eastAsiaTheme="minorEastAsia" w:hAnsi="Times New Roman" w:cs="Times New Roman"/>
          <w:sz w:val="20"/>
          <w:szCs w:val="20"/>
        </w:rPr>
        <w:t>Объясните, что выбирают за ед</w:t>
      </w:r>
      <w:r w:rsidRPr="004A049F">
        <w:rPr>
          <w:rFonts w:ascii="Times New Roman" w:hAnsi="Times New Roman" w:cs="Times New Roman"/>
          <w:sz w:val="20"/>
          <w:szCs w:val="20"/>
        </w:rPr>
        <w:t>иницу измерения объёма.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i/>
          <w:sz w:val="20"/>
          <w:szCs w:val="20"/>
        </w:rPr>
      </w:pPr>
      <w:r w:rsidRPr="004A049F">
        <w:rPr>
          <w:rFonts w:ascii="Times New Roman" w:hAnsi="Times New Roman" w:cs="Times New Roman"/>
          <w:i/>
          <w:sz w:val="20"/>
          <w:szCs w:val="20"/>
        </w:rPr>
        <w:t>За единицу измерения объёма принимают ________________________ _________________________________________________________________________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A049F" w:rsidRPr="004A049F" w:rsidRDefault="004A049F" w:rsidP="004A049F">
      <w:pPr>
        <w:pStyle w:val="a3"/>
        <w:numPr>
          <w:ilvl w:val="1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Объясните, какой куб называют кубическим сантиметром.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A049F" w:rsidRPr="004A049F" w:rsidRDefault="004A049F" w:rsidP="004A049F">
      <w:pPr>
        <w:pStyle w:val="a3"/>
        <w:numPr>
          <w:ilvl w:val="1"/>
          <w:numId w:val="3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Сформулируйте свойства объёма.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4A049F">
        <w:rPr>
          <w:rFonts w:ascii="Times New Roman" w:hAnsi="Times New Roman" w:cs="Times New Roman"/>
          <w:sz w:val="20"/>
          <w:szCs w:val="20"/>
        </w:rPr>
        <w:t>____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4A04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49F" w:rsidRPr="004A049F" w:rsidRDefault="004A049F" w:rsidP="004A049F">
      <w:pPr>
        <w:pStyle w:val="a3"/>
        <w:numPr>
          <w:ilvl w:val="1"/>
          <w:numId w:val="3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 xml:space="preserve">Фигура составлена из равных кубов. Объём каждого куба равен </w:t>
      </w:r>
      <w:r w:rsidRPr="004A049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A049F">
        <w:rPr>
          <w:rFonts w:ascii="Times New Roman" w:hAnsi="Times New Roman" w:cs="Times New Roman"/>
          <w:sz w:val="20"/>
          <w:szCs w:val="20"/>
        </w:rPr>
        <w:t>. Найдите объём фигуры.</w:t>
      </w:r>
    </w:p>
    <w:p w:rsidR="004A049F" w:rsidRPr="004A049F" w:rsidRDefault="00921234" w:rsidP="004A049F">
      <w:pPr>
        <w:pStyle w:val="a3"/>
        <w:spacing w:after="0" w:line="240" w:lineRule="atLeast"/>
        <w:ind w:left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_x0000_s1040" style="position:absolute;left:0;text-align:left;margin-left:-16.9pt;margin-top:11.5pt;width:84.4pt;height:88.5pt;z-index:251667456" coordorigin="4050,5457" coordsize="5106,7182">
            <v:group id="_x0000_s1041" style="position:absolute;left:4050;top:5457;width:3642;height:3651" coordorigin="4050,5457" coordsize="3642,3651">
              <v:rect id="_x0000_s1042" style="position:absolute;left:4050;top:7407;width:1701;height:1701;mso-position-vertical:absolute">
                <o:extrusion v:ext="view" on="t"/>
              </v:rect>
              <v:rect id="_x0000_s1043" style="position:absolute;left:4290;top:5457;width:1701;height:1701">
                <o:extrusion v:ext="view" on="t"/>
              </v:rect>
              <v:rect id="_x0000_s1044" style="position:absolute;left:5991;top:7083;width:1701;height:1701">
                <o:extrusion v:ext="view" on="t"/>
              </v:rect>
            </v:group>
            <v:group id="_x0000_s1045" style="position:absolute;left:5514;top:8988;width:3642;height:3651" coordorigin="4050,5457" coordsize="3642,3651">
              <v:rect id="_x0000_s1046" style="position:absolute;left:4050;top:7407;width:1701;height:1701;mso-position-vertical:absolute">
                <o:extrusion v:ext="view" on="t"/>
              </v:rect>
              <v:rect id="_x0000_s1047" style="position:absolute;left:4290;top:5457;width:1701;height:1701">
                <o:extrusion v:ext="view" on="t"/>
              </v:rect>
              <v:rect id="_x0000_s1048" style="position:absolute;left:5991;top:7083;width:1701;height:1701">
                <o:extrusion v:ext="view" on="t"/>
              </v:rect>
            </v:group>
          </v:group>
        </w:pict>
      </w:r>
      <w:r w:rsidR="004A049F" w:rsidRPr="004A049F">
        <w:rPr>
          <w:rFonts w:ascii="Times New Roman" w:hAnsi="Times New Roman" w:cs="Times New Roman"/>
          <w:sz w:val="20"/>
          <w:szCs w:val="20"/>
        </w:rPr>
        <w:t xml:space="preserve">  Решение: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4A049F" w:rsidRPr="004A049F" w:rsidRDefault="004A049F" w:rsidP="004A049F">
      <w:pPr>
        <w:pStyle w:val="a3"/>
        <w:numPr>
          <w:ilvl w:val="1"/>
          <w:numId w:val="3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Запишите формулу объёма прямоугольного параллелепипеда.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   </w:t>
      </w:r>
    </w:p>
    <w:p w:rsidR="004A049F" w:rsidRPr="004A049F" w:rsidRDefault="004A049F" w:rsidP="004A049F">
      <w:pPr>
        <w:pStyle w:val="a3"/>
        <w:numPr>
          <w:ilvl w:val="1"/>
          <w:numId w:val="3"/>
        </w:numPr>
        <w:spacing w:after="0" w:line="240" w:lineRule="atLeast"/>
        <w:ind w:left="0" w:hanging="426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Как изменится объём куба, если каждую его сторону: а) увеличить в два раза; б) уменьшить в два раза.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Ответ: а) объём куба _____________________________________________________________</w:t>
      </w:r>
    </w:p>
    <w:p w:rsidR="004A049F" w:rsidRPr="004A049F" w:rsidRDefault="004A049F" w:rsidP="004A049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4A049F">
        <w:rPr>
          <w:rFonts w:ascii="Times New Roman" w:hAnsi="Times New Roman" w:cs="Times New Roman"/>
          <w:sz w:val="20"/>
          <w:szCs w:val="20"/>
        </w:rPr>
        <w:t>Б) объём куба___________________________________________________________________</w:t>
      </w:r>
    </w:p>
    <w:p w:rsidR="006729E3" w:rsidRDefault="006729E3" w:rsidP="006729E3">
      <w:pPr>
        <w:pStyle w:val="a3"/>
        <w:spacing w:before="100" w:beforeAutospacing="1" w:after="100" w:afterAutospacing="1" w:line="240" w:lineRule="auto"/>
        <w:ind w:left="426"/>
      </w:pPr>
    </w:p>
    <w:p w:rsidR="00F84715" w:rsidRDefault="00F84715" w:rsidP="006729E3">
      <w:pPr>
        <w:pStyle w:val="a3"/>
        <w:spacing w:before="100" w:beforeAutospacing="1" w:after="100" w:afterAutospacing="1" w:line="240" w:lineRule="auto"/>
        <w:ind w:left="426"/>
      </w:pPr>
    </w:p>
    <w:p w:rsidR="00F84715" w:rsidRPr="002F5EE5" w:rsidRDefault="00F84715" w:rsidP="00F84715">
      <w:pPr>
        <w:pStyle w:val="a3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lastRenderedPageBreak/>
        <w:t>Самоанализ урока.</w:t>
      </w:r>
    </w:p>
    <w:p w:rsidR="00D46D0F" w:rsidRPr="002F5EE5" w:rsidRDefault="00D46D0F" w:rsidP="00D46D0F">
      <w:p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 xml:space="preserve">Урок по данной теме первый, но так как данная тема не нова, изучается в 5, 6 классах, периодически повторяется в течение всего курса геометрии и достаточно хорошо отработана на консультациях по подготовке к </w:t>
      </w:r>
      <w:proofErr w:type="gramStart"/>
      <w:r w:rsidRPr="002F5EE5">
        <w:rPr>
          <w:rFonts w:ascii="Times New Roman" w:hAnsi="Times New Roman" w:cs="Times New Roman"/>
        </w:rPr>
        <w:t>ЕГЭ</w:t>
      </w:r>
      <w:proofErr w:type="gramEnd"/>
      <w:r w:rsidRPr="002F5EE5">
        <w:rPr>
          <w:rFonts w:ascii="Times New Roman" w:hAnsi="Times New Roman" w:cs="Times New Roman"/>
        </w:rPr>
        <w:t xml:space="preserve"> так как представлена большим количеством задач на экзамене, то </w:t>
      </w:r>
      <w:r w:rsidRPr="002F5EE5">
        <w:rPr>
          <w:rFonts w:ascii="Times New Roman" w:hAnsi="Times New Roman" w:cs="Times New Roman"/>
          <w:b/>
        </w:rPr>
        <w:t xml:space="preserve">цель </w:t>
      </w:r>
      <w:r w:rsidRPr="002F5EE5">
        <w:rPr>
          <w:rFonts w:ascii="Times New Roman" w:hAnsi="Times New Roman" w:cs="Times New Roman"/>
        </w:rPr>
        <w:t>была поставлена  обобщить, повторить и систематизировать знания по теме: «Объём. Объем прямоугольного параллелепипеда». Продемонстрировать применение теоретических знаний при решении прикладных задач, отработать решение задач из базы данных по подготовке к ЕГЭ.</w:t>
      </w:r>
    </w:p>
    <w:p w:rsidR="00D46D0F" w:rsidRPr="002F5EE5" w:rsidRDefault="00D46D0F" w:rsidP="00D46D0F">
      <w:p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Продолжать развивать наглядно-образное мышление, навык анализа и синтеза при решении задач.</w:t>
      </w:r>
    </w:p>
    <w:p w:rsidR="00D46D0F" w:rsidRPr="002F5EE5" w:rsidRDefault="00D46D0F" w:rsidP="00D46D0F">
      <w:p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Воспитывать речевую культуру  учащихся, умение держаться на публике.</w:t>
      </w:r>
    </w:p>
    <w:p w:rsidR="00D46D0F" w:rsidRPr="002F5EE5" w:rsidRDefault="00D46D0F" w:rsidP="00D46D0F">
      <w:p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Тип: Формирование умений и навыков.</w:t>
      </w:r>
    </w:p>
    <w:p w:rsidR="00D46D0F" w:rsidRPr="002F5EE5" w:rsidRDefault="00D46D0F" w:rsidP="00D46D0F">
      <w:p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Вид: Комбинированный.</w:t>
      </w:r>
    </w:p>
    <w:p w:rsidR="00D46D0F" w:rsidRPr="002F5EE5" w:rsidRDefault="00D46D0F" w:rsidP="00D46D0F">
      <w:p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Методы: словесные, упражнения, устный и письменный контроль, элементы метода проектов.</w:t>
      </w:r>
    </w:p>
    <w:p w:rsidR="00D46D0F" w:rsidRPr="002F5EE5" w:rsidRDefault="00D46D0F" w:rsidP="00D46D0F">
      <w:pPr>
        <w:rPr>
          <w:rFonts w:ascii="Times New Roman" w:eastAsiaTheme="minorEastAsia" w:hAnsi="Times New Roman" w:cs="Times New Roman"/>
        </w:rPr>
      </w:pPr>
      <w:r w:rsidRPr="002F5EE5">
        <w:rPr>
          <w:rFonts w:ascii="Times New Roman" w:hAnsi="Times New Roman" w:cs="Times New Roman"/>
        </w:rPr>
        <w:t>Оборудование:  презентация по теме урока, презентация</w:t>
      </w:r>
      <w:r w:rsidRPr="002F5EE5">
        <w:rPr>
          <w:rFonts w:ascii="Times New Roman" w:eastAsiaTheme="minorEastAsia" w:hAnsi="Times New Roman" w:cs="Times New Roman"/>
        </w:rPr>
        <w:t>: «Смета установки отопления в столовой МАОУ Богандинской СОШ№1», раздаточный материал.</w:t>
      </w:r>
    </w:p>
    <w:p w:rsidR="00F84715" w:rsidRPr="002F5EE5" w:rsidRDefault="00D46D0F" w:rsidP="00D46D0F">
      <w:pPr>
        <w:rPr>
          <w:rFonts w:ascii="Times New Roman" w:eastAsiaTheme="minorEastAsia" w:hAnsi="Times New Roman" w:cs="Times New Roman"/>
        </w:rPr>
      </w:pPr>
      <w:r w:rsidRPr="002F5EE5">
        <w:rPr>
          <w:rFonts w:ascii="Times New Roman" w:eastAsiaTheme="minorEastAsia" w:hAnsi="Times New Roman" w:cs="Times New Roman"/>
        </w:rPr>
        <w:t xml:space="preserve">Содержание урока соответствует поставленным целям, структура урока оптимальна поставленным целям и задачам урока,  возрастным особенностям учащихся и уровню </w:t>
      </w:r>
      <w:proofErr w:type="spellStart"/>
      <w:r w:rsidRPr="002F5EE5">
        <w:rPr>
          <w:rFonts w:ascii="Times New Roman" w:eastAsiaTheme="minorEastAsia" w:hAnsi="Times New Roman" w:cs="Times New Roman"/>
        </w:rPr>
        <w:t>обученности</w:t>
      </w:r>
      <w:proofErr w:type="spellEnd"/>
      <w:r w:rsidRPr="002F5EE5">
        <w:rPr>
          <w:rFonts w:ascii="Times New Roman" w:eastAsiaTheme="minorEastAsia" w:hAnsi="Times New Roman" w:cs="Times New Roman"/>
        </w:rPr>
        <w:t xml:space="preserve"> класса.</w:t>
      </w:r>
    </w:p>
    <w:p w:rsidR="00D46D0F" w:rsidRPr="002F5EE5" w:rsidRDefault="00D46D0F" w:rsidP="00D46D0F">
      <w:pPr>
        <w:rPr>
          <w:rFonts w:ascii="Times New Roman" w:eastAsiaTheme="minorEastAsia" w:hAnsi="Times New Roman" w:cs="Times New Roman"/>
        </w:rPr>
      </w:pPr>
      <w:r w:rsidRPr="002F5EE5">
        <w:rPr>
          <w:rFonts w:ascii="Times New Roman" w:eastAsiaTheme="minorEastAsia" w:hAnsi="Times New Roman" w:cs="Times New Roman"/>
        </w:rPr>
        <w:t>На уроке применялись следующие принципы обучения:</w:t>
      </w:r>
    </w:p>
    <w:p w:rsidR="00D46D0F" w:rsidRPr="002F5EE5" w:rsidRDefault="00D46D0F" w:rsidP="00D46D0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5EE5">
        <w:rPr>
          <w:rFonts w:ascii="Times New Roman" w:eastAsiaTheme="minorEastAsia" w:hAnsi="Times New Roman" w:cs="Times New Roman"/>
        </w:rPr>
        <w:t>Научность (понятие, свойства объёмов, ед. измерения объёмов, формулы для вычисления объёмов)</w:t>
      </w:r>
    </w:p>
    <w:p w:rsidR="00D46D0F" w:rsidRPr="002F5EE5" w:rsidRDefault="00D46D0F" w:rsidP="00D46D0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Систематизации (опора на знания и умения учащихся)</w:t>
      </w:r>
    </w:p>
    <w:p w:rsidR="00D46D0F" w:rsidRPr="002F5EE5" w:rsidRDefault="00D46D0F" w:rsidP="00D46D0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Наглядности (презентация)</w:t>
      </w:r>
    </w:p>
    <w:p w:rsidR="00D46D0F" w:rsidRPr="002F5EE5" w:rsidRDefault="00105050" w:rsidP="00D46D0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Связь с жизнью (проект)</w:t>
      </w:r>
    </w:p>
    <w:p w:rsidR="00105050" w:rsidRPr="002F5EE5" w:rsidRDefault="00105050" w:rsidP="00D46D0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5EE5">
        <w:rPr>
          <w:rFonts w:ascii="Times New Roman" w:hAnsi="Times New Roman" w:cs="Times New Roman"/>
        </w:rPr>
        <w:t>Доступности (через содержание материала).</w:t>
      </w:r>
    </w:p>
    <w:p w:rsidR="00253E68" w:rsidRPr="002F5EE5" w:rsidRDefault="00253E68" w:rsidP="00253E68">
      <w:pPr>
        <w:spacing w:before="150" w:after="150" w:line="348" w:lineRule="auto"/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</w:pP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На уроке совершенствовались следующие компетенции: </w:t>
      </w:r>
    </w:p>
    <w:p w:rsidR="00253E68" w:rsidRPr="002F5EE5" w:rsidRDefault="00253E68" w:rsidP="00253E68">
      <w:pPr>
        <w:pStyle w:val="a3"/>
        <w:numPr>
          <w:ilvl w:val="0"/>
          <w:numId w:val="10"/>
        </w:numPr>
        <w:spacing w:before="150" w:after="150" w:line="348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Ценностно-смысловая компетенция (</w:t>
      </w:r>
      <w:r w:rsidRPr="002F5EE5">
        <w:rPr>
          <w:rFonts w:ascii="Times New Roman" w:eastAsia="Times New Roman" w:hAnsi="Times New Roman" w:cs="Times New Roman"/>
          <w:color w:val="333333"/>
          <w:lang w:eastAsia="ru-RU"/>
        </w:rPr>
        <w:t>ученик четко для себя представлял, что и как он изучает сегодня, на следующем занятии и каким образом он сможет использовать полученные знания в последующей жизни)</w:t>
      </w:r>
      <w:proofErr w:type="gramStart"/>
      <w:r w:rsidRPr="002F5EE5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2F5EE5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gramStart"/>
      <w:r w:rsidRPr="002F5EE5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2F5EE5">
        <w:rPr>
          <w:rFonts w:ascii="Times New Roman" w:eastAsia="Times New Roman" w:hAnsi="Times New Roman" w:cs="Times New Roman"/>
          <w:color w:val="333333"/>
          <w:lang w:eastAsia="ru-RU"/>
        </w:rPr>
        <w:t>рименяться при практической жизни, при сдаче ЕГЭ).</w:t>
      </w:r>
    </w:p>
    <w:p w:rsidR="002F5EE5" w:rsidRPr="002F5EE5" w:rsidRDefault="00253E68" w:rsidP="002F5EE5">
      <w:pPr>
        <w:pStyle w:val="a3"/>
        <w:numPr>
          <w:ilvl w:val="0"/>
          <w:numId w:val="10"/>
        </w:numPr>
        <w:spacing w:before="150" w:after="150" w:line="348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общекультурная компетенция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 (</w:t>
      </w:r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>ученики, уверенно использующие некоторое умение на одном предмете, далеко не всегда смогут применить его на другой дисциплине.</w:t>
      </w:r>
      <w:proofErr w:type="gramEnd"/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 xml:space="preserve"> Для преодоления этого барьера нужна специальная работа, в которой учитель помогает ребенку прояснить задачу, выделить предметную составляющую, показать применение известных способов в новой ситуации, новых обозначениях)</w:t>
      </w:r>
      <w:proofErr w:type="gramStart"/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gramStart"/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>редставлены ед. измерения объёмов английские, старославянские, задачи из практической жизни)</w:t>
      </w:r>
    </w:p>
    <w:p w:rsidR="002F5EE5" w:rsidRPr="002F5EE5" w:rsidRDefault="00253E68" w:rsidP="0010505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 учебно-познавательная компетенция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 (</w:t>
      </w:r>
      <w:r w:rsidR="002F5EE5" w:rsidRPr="00AA7454">
        <w:rPr>
          <w:rFonts w:ascii="Times New Roman" w:eastAsia="Times New Roman" w:hAnsi="Times New Roman" w:cs="Times New Roman"/>
          <w:color w:val="333333"/>
          <w:lang w:eastAsia="ru-RU"/>
        </w:rPr>
        <w:t>Особенно эффективно данный вид компетентности развивается при решении нестандартных, занимательных, исторических задач, а так же при проблемном способе изложения новой темы, проведения мини-исследований на основе изучения материала</w:t>
      </w:r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gramStart"/>
      <w:r w:rsidR="002F5EE5" w:rsidRPr="00AA7454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2F5EE5" w:rsidRPr="002F5EE5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gramStart"/>
      <w:r w:rsidR="002F5EE5" w:rsidRPr="002F5EE5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ч</w:t>
      </w:r>
      <w:proofErr w:type="gramEnd"/>
      <w:r w:rsidR="002F5EE5" w:rsidRPr="002F5EE5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ерез проект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)</w:t>
      </w: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, </w:t>
      </w:r>
    </w:p>
    <w:p w:rsidR="002F5EE5" w:rsidRPr="002F5EE5" w:rsidRDefault="00253E68" w:rsidP="0010505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информационная компетенция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 (</w:t>
      </w:r>
      <w:r w:rsidR="002F5EE5" w:rsidRPr="002F5EE5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ед. измерения, подготовка презентации Колей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)</w:t>
      </w: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,</w:t>
      </w:r>
    </w:p>
    <w:p w:rsidR="002F5EE5" w:rsidRPr="002F5EE5" w:rsidRDefault="00253E68" w:rsidP="0010505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 коммуникативная компетенция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 (</w:t>
      </w:r>
      <w:r w:rsidR="002F5EE5" w:rsidRPr="002F5EE5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 xml:space="preserve">учащиеся комментировали решение задач устно, отвечали на вопросы учителя, Коля представлял свою </w:t>
      </w:r>
      <w:r w:rsidR="00752984" w:rsidRPr="002F5EE5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работу,</w:t>
      </w:r>
      <w:r w:rsidR="002F5EE5" w:rsidRPr="002F5EE5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 xml:space="preserve"> защищал проект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)</w:t>
      </w:r>
    </w:p>
    <w:p w:rsidR="002F5EE5" w:rsidRPr="002F5EE5" w:rsidRDefault="00253E68" w:rsidP="0010505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социально-трудовая компетенция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 (</w:t>
      </w:r>
      <w:r w:rsidR="002F5EE5" w:rsidRPr="002F5EE5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самостоятельная тестовая работа</w:t>
      </w:r>
      <w:r w:rsidR="002F5EE5"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).</w:t>
      </w:r>
    </w:p>
    <w:p w:rsidR="00105050" w:rsidRPr="006729E3" w:rsidRDefault="002F5EE5" w:rsidP="002F5EE5">
      <w:pPr>
        <w:pStyle w:val="a3"/>
      </w:pPr>
      <w:r w:rsidRPr="002F5EE5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Урок достиг поставленных целей.</w:t>
      </w:r>
    </w:p>
    <w:sectPr w:rsidR="00105050" w:rsidRPr="006729E3" w:rsidSect="00C67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8F"/>
    <w:multiLevelType w:val="hybridMultilevel"/>
    <w:tmpl w:val="4EA8D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06F53"/>
    <w:multiLevelType w:val="hybridMultilevel"/>
    <w:tmpl w:val="44FCEA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A224599"/>
    <w:multiLevelType w:val="multilevel"/>
    <w:tmpl w:val="CDC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7416"/>
    <w:multiLevelType w:val="hybridMultilevel"/>
    <w:tmpl w:val="59DE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5D17"/>
    <w:multiLevelType w:val="hybridMultilevel"/>
    <w:tmpl w:val="4C6E8F20"/>
    <w:lvl w:ilvl="0" w:tplc="4F62E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04427D"/>
    <w:multiLevelType w:val="hybridMultilevel"/>
    <w:tmpl w:val="19DEC524"/>
    <w:lvl w:ilvl="0" w:tplc="4C9A2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26E0D"/>
    <w:multiLevelType w:val="multilevel"/>
    <w:tmpl w:val="FC64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17814"/>
    <w:multiLevelType w:val="hybridMultilevel"/>
    <w:tmpl w:val="5BA6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25DD"/>
    <w:multiLevelType w:val="hybridMultilevel"/>
    <w:tmpl w:val="9230DA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AC7AE7"/>
    <w:multiLevelType w:val="hybridMultilevel"/>
    <w:tmpl w:val="62782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EC3"/>
    <w:rsid w:val="000600E0"/>
    <w:rsid w:val="000624E2"/>
    <w:rsid w:val="000A151E"/>
    <w:rsid w:val="00105050"/>
    <w:rsid w:val="00253E68"/>
    <w:rsid w:val="002E53DE"/>
    <w:rsid w:val="002F5EE5"/>
    <w:rsid w:val="004A049F"/>
    <w:rsid w:val="0054045B"/>
    <w:rsid w:val="005D3EC3"/>
    <w:rsid w:val="00637B7B"/>
    <w:rsid w:val="006729E3"/>
    <w:rsid w:val="00752984"/>
    <w:rsid w:val="007712A7"/>
    <w:rsid w:val="00921234"/>
    <w:rsid w:val="00A630DC"/>
    <w:rsid w:val="00B20999"/>
    <w:rsid w:val="00C67833"/>
    <w:rsid w:val="00C83117"/>
    <w:rsid w:val="00D418AD"/>
    <w:rsid w:val="00D46D0F"/>
    <w:rsid w:val="00E36D56"/>
    <w:rsid w:val="00E65EDA"/>
    <w:rsid w:val="00F37C7C"/>
    <w:rsid w:val="00F84715"/>
    <w:rsid w:val="00F94398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FB57A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F470-D93E-4286-A91C-CE522E70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Секретарь</cp:lastModifiedBy>
  <cp:revision>13</cp:revision>
  <cp:lastPrinted>2012-01-17T04:35:00Z</cp:lastPrinted>
  <dcterms:created xsi:type="dcterms:W3CDTF">2012-01-10T12:20:00Z</dcterms:created>
  <dcterms:modified xsi:type="dcterms:W3CDTF">2012-01-17T04:43:00Z</dcterms:modified>
</cp:coreProperties>
</file>