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B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B4">
        <w:rPr>
          <w:rFonts w:ascii="Times New Roman" w:hAnsi="Times New Roman" w:cs="Times New Roman"/>
          <w:sz w:val="28"/>
          <w:szCs w:val="28"/>
        </w:rPr>
        <w:t>Бельская средняя общеобразовательная школа</w:t>
      </w: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sz w:val="28"/>
          <w:szCs w:val="28"/>
        </w:rPr>
      </w:pPr>
      <w:r w:rsidRPr="003004B4">
        <w:rPr>
          <w:rFonts w:ascii="Times New Roman" w:hAnsi="Times New Roman" w:cs="Times New Roman"/>
          <w:sz w:val="28"/>
          <w:szCs w:val="28"/>
        </w:rPr>
        <w:t xml:space="preserve">Конспект урока русского </w:t>
      </w:r>
      <w:proofErr w:type="gramStart"/>
      <w:r w:rsidRPr="003004B4">
        <w:rPr>
          <w:rFonts w:ascii="Times New Roman" w:hAnsi="Times New Roman" w:cs="Times New Roman"/>
          <w:sz w:val="28"/>
          <w:szCs w:val="28"/>
        </w:rPr>
        <w:t>языка  в</w:t>
      </w:r>
      <w:proofErr w:type="gramEnd"/>
      <w:r w:rsidRPr="003004B4">
        <w:rPr>
          <w:rFonts w:ascii="Times New Roman" w:hAnsi="Times New Roman" w:cs="Times New Roman"/>
          <w:sz w:val="28"/>
          <w:szCs w:val="28"/>
        </w:rPr>
        <w:t xml:space="preserve"> 5 </w:t>
      </w:r>
      <w:r w:rsidRPr="003004B4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3004B4">
        <w:rPr>
          <w:rFonts w:ascii="Times New Roman" w:hAnsi="Times New Roman" w:cs="Times New Roman"/>
          <w:sz w:val="28"/>
          <w:szCs w:val="28"/>
        </w:rPr>
        <w:t>«Второстепенные члены предложения. Дополнение</w:t>
      </w:r>
      <w:r w:rsidRPr="003004B4">
        <w:rPr>
          <w:rFonts w:ascii="Times New Roman" w:hAnsi="Times New Roman" w:cs="Times New Roman"/>
          <w:sz w:val="28"/>
          <w:szCs w:val="28"/>
        </w:rPr>
        <w:t>»</w:t>
      </w:r>
    </w:p>
    <w:p w:rsidR="003004B4" w:rsidRPr="003004B4" w:rsidRDefault="003004B4" w:rsidP="00505052">
      <w:pPr>
        <w:spacing w:after="0" w:line="240" w:lineRule="auto"/>
        <w:rPr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004B4">
        <w:rPr>
          <w:rFonts w:ascii="Times New Roman" w:hAnsi="Times New Roman" w:cs="Times New Roman"/>
          <w:sz w:val="28"/>
          <w:szCs w:val="28"/>
        </w:rPr>
        <w:t>П</w:t>
      </w:r>
      <w:r w:rsidRPr="003004B4">
        <w:rPr>
          <w:rFonts w:ascii="Times New Roman" w:hAnsi="Times New Roman" w:cs="Times New Roman"/>
          <w:sz w:val="28"/>
          <w:szCs w:val="28"/>
        </w:rPr>
        <w:t xml:space="preserve">одготовила учитель русского языка и </w:t>
      </w:r>
      <w:proofErr w:type="gramStart"/>
      <w:r w:rsidRPr="003004B4">
        <w:rPr>
          <w:rFonts w:ascii="Times New Roman" w:hAnsi="Times New Roman" w:cs="Times New Roman"/>
          <w:sz w:val="28"/>
          <w:szCs w:val="28"/>
        </w:rPr>
        <w:t>литер</w:t>
      </w:r>
      <w:r w:rsidRPr="003004B4">
        <w:rPr>
          <w:rFonts w:ascii="Times New Roman" w:hAnsi="Times New Roman" w:cs="Times New Roman"/>
          <w:sz w:val="28"/>
          <w:szCs w:val="28"/>
        </w:rPr>
        <w:t xml:space="preserve">атуры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4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04B4">
        <w:rPr>
          <w:rFonts w:ascii="Times New Roman" w:hAnsi="Times New Roman" w:cs="Times New Roman"/>
          <w:sz w:val="28"/>
          <w:szCs w:val="28"/>
        </w:rPr>
        <w:t>Новикова Надежда Александровна</w:t>
      </w: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50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B4" w:rsidRP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4B4" w:rsidRDefault="003004B4" w:rsidP="0030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B4">
        <w:rPr>
          <w:rFonts w:ascii="Times New Roman" w:hAnsi="Times New Roman" w:cs="Times New Roman"/>
          <w:sz w:val="28"/>
          <w:szCs w:val="28"/>
        </w:rPr>
        <w:t>г. Белый, 2014</w:t>
      </w:r>
    </w:p>
    <w:p w:rsidR="00505052" w:rsidRPr="003004B4" w:rsidRDefault="002C7E4F" w:rsidP="00300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Pr="00300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Второстепенные члены предложения. Дополнение.</w:t>
      </w:r>
      <w:r w:rsidR="00505052" w:rsidRPr="00300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bookmarkEnd w:id="0"/>
    <w:p w:rsidR="00505052" w:rsidRDefault="00505052" w:rsidP="00505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нового материала.</w:t>
      </w:r>
    </w:p>
    <w:p w:rsidR="00505052" w:rsidRDefault="00505052" w:rsidP="005050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Ролевые отношения учителя и ученика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05052" w:rsidRDefault="00505052" w:rsidP="005050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 учителя:</w:t>
      </w:r>
    </w:p>
    <w:p w:rsidR="00065CD8" w:rsidRDefault="00505052" w:rsidP="00065C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учеников. Проверить результативность этой работы</w:t>
      </w:r>
      <w:r w:rsidR="0006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CD8" w:rsidRPr="00065CD8" w:rsidRDefault="00065CD8" w:rsidP="00065CD8">
      <w:pPr>
        <w:rPr>
          <w:rFonts w:ascii="Times New Roman" w:hAnsi="Times New Roman" w:cs="Times New Roman"/>
          <w:sz w:val="24"/>
          <w:szCs w:val="24"/>
        </w:rPr>
      </w:pPr>
      <w:r w:rsidRPr="00065CD8">
        <w:rPr>
          <w:rFonts w:ascii="Times New Roman" w:hAnsi="Times New Roman" w:cs="Times New Roman"/>
          <w:b/>
          <w:sz w:val="24"/>
          <w:szCs w:val="24"/>
        </w:rPr>
        <w:t xml:space="preserve"> Роль ученика:</w:t>
      </w:r>
      <w:r w:rsidRPr="00065CD8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работе, выполнять задачи, поставленные учителем, прийти к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опредёленным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 выводам и затем сформулировать их в процессе обсуждения. </w:t>
      </w:r>
    </w:p>
    <w:p w:rsidR="00065CD8" w:rsidRPr="00065CD8" w:rsidRDefault="00065CD8" w:rsidP="00065CD8">
      <w:pPr>
        <w:rPr>
          <w:rFonts w:ascii="Times New Roman" w:hAnsi="Times New Roman" w:cs="Times New Roman"/>
          <w:sz w:val="24"/>
          <w:szCs w:val="24"/>
        </w:rPr>
      </w:pPr>
      <w:r w:rsidRPr="00065C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065CD8">
        <w:rPr>
          <w:rFonts w:ascii="Times New Roman" w:hAnsi="Times New Roman" w:cs="Times New Roman"/>
          <w:sz w:val="24"/>
          <w:szCs w:val="24"/>
        </w:rPr>
        <w:t>:</w:t>
      </w:r>
    </w:p>
    <w:p w:rsidR="00065CD8" w:rsidRPr="00065CD8" w:rsidRDefault="00065CD8" w:rsidP="00125DB9">
      <w:pPr>
        <w:jc w:val="both"/>
        <w:rPr>
          <w:rFonts w:ascii="Times New Roman" w:hAnsi="Times New Roman" w:cs="Times New Roman"/>
          <w:sz w:val="24"/>
          <w:szCs w:val="24"/>
        </w:rPr>
      </w:pPr>
      <w:r w:rsidRPr="00065CD8">
        <w:rPr>
          <w:rFonts w:ascii="Times New Roman" w:hAnsi="Times New Roman" w:cs="Times New Roman"/>
          <w:sz w:val="24"/>
          <w:szCs w:val="24"/>
        </w:rPr>
        <w:t xml:space="preserve"> урок проводится в рамках программы </w:t>
      </w:r>
      <w:proofErr w:type="gramStart"/>
      <w:r w:rsidRPr="00065CD8">
        <w:rPr>
          <w:rFonts w:ascii="Times New Roman" w:hAnsi="Times New Roman" w:cs="Times New Roman"/>
          <w:sz w:val="24"/>
          <w:szCs w:val="24"/>
        </w:rPr>
        <w:t>« Русский</w:t>
      </w:r>
      <w:proofErr w:type="gramEnd"/>
      <w:r w:rsidRPr="00065CD8">
        <w:rPr>
          <w:rFonts w:ascii="Times New Roman" w:hAnsi="Times New Roman" w:cs="Times New Roman"/>
          <w:sz w:val="24"/>
          <w:szCs w:val="24"/>
        </w:rPr>
        <w:t xml:space="preserve"> язык. 5-9 </w:t>
      </w:r>
      <w:proofErr w:type="gramStart"/>
      <w:r w:rsidRPr="00065CD8"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CD8">
        <w:rPr>
          <w:rFonts w:ascii="Times New Roman" w:hAnsi="Times New Roman" w:cs="Times New Roman"/>
          <w:sz w:val="24"/>
          <w:szCs w:val="24"/>
        </w:rPr>
        <w:t>М., Просвещение( авторы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CD8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CD8">
        <w:rPr>
          <w:rFonts w:ascii="Times New Roman" w:hAnsi="Times New Roman" w:cs="Times New Roman"/>
          <w:sz w:val="24"/>
          <w:szCs w:val="24"/>
        </w:rPr>
        <w:t xml:space="preserve">Баранов, Т. А.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), по теме «Синтаксис. Пунктуация. Культура </w:t>
      </w:r>
      <w:proofErr w:type="gramStart"/>
      <w:r w:rsidRPr="00065CD8">
        <w:rPr>
          <w:rFonts w:ascii="Times New Roman" w:hAnsi="Times New Roman" w:cs="Times New Roman"/>
          <w:sz w:val="24"/>
          <w:szCs w:val="24"/>
        </w:rPr>
        <w:t>речи»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урок, </w:t>
      </w:r>
      <w:r w:rsidRPr="00065CD8">
        <w:rPr>
          <w:rFonts w:ascii="Times New Roman" w:hAnsi="Times New Roman" w:cs="Times New Roman"/>
          <w:sz w:val="24"/>
          <w:szCs w:val="24"/>
        </w:rPr>
        <w:t xml:space="preserve"> работа ведётся по учебнику  «Русский язык. 5-9 </w:t>
      </w:r>
      <w:proofErr w:type="gramStart"/>
      <w:r w:rsidRPr="00065CD8"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 w:rsidRPr="00065CD8">
        <w:rPr>
          <w:rFonts w:ascii="Times New Roman" w:hAnsi="Times New Roman" w:cs="Times New Roman"/>
          <w:sz w:val="24"/>
          <w:szCs w:val="24"/>
        </w:rPr>
        <w:t xml:space="preserve">М., Просвещение.- 2007 ( авторы Т. А.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, М.Т. Баранов, Л. А.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Т.Григорян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Н.В.Ладыженская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) При подборе материала руководствовалась возрастными особенностями обучающихся, программой по русскому языку, рекомендациями из методического блокнота учителя русского языка И. Ю. </w:t>
      </w:r>
      <w:proofErr w:type="spellStart"/>
      <w:r w:rsidRPr="00065CD8">
        <w:rPr>
          <w:rFonts w:ascii="Times New Roman" w:hAnsi="Times New Roman" w:cs="Times New Roman"/>
          <w:sz w:val="24"/>
          <w:szCs w:val="24"/>
        </w:rPr>
        <w:t>Гаца</w:t>
      </w:r>
      <w:proofErr w:type="spellEnd"/>
      <w:r w:rsidRPr="00065CD8">
        <w:rPr>
          <w:rFonts w:ascii="Times New Roman" w:hAnsi="Times New Roman" w:cs="Times New Roman"/>
          <w:sz w:val="24"/>
          <w:szCs w:val="24"/>
        </w:rPr>
        <w:t xml:space="preserve">, принципами обучения. </w:t>
      </w:r>
      <w:r>
        <w:rPr>
          <w:rFonts w:ascii="Times New Roman" w:hAnsi="Times New Roman" w:cs="Times New Roman"/>
          <w:sz w:val="24"/>
          <w:szCs w:val="24"/>
        </w:rPr>
        <w:t xml:space="preserve">Урок проводится в форме экскурсии со сказочными героями,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связь русский язык-литература- изобразительное искусство.</w:t>
      </w:r>
      <w:r w:rsidRPr="00065CD8">
        <w:rPr>
          <w:rFonts w:ascii="Times New Roman" w:hAnsi="Times New Roman" w:cs="Times New Roman"/>
          <w:sz w:val="24"/>
          <w:szCs w:val="24"/>
        </w:rPr>
        <w:t xml:space="preserve"> </w:t>
      </w:r>
      <w:r w:rsidRPr="0006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урока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ольники учатся по собственным наблюдениям формулировать правило, составлять алгоритм нахождения второстепенного члена предложения</w:t>
      </w:r>
      <w:r w:rsidR="00125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«дополнения»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5CD8" w:rsidRPr="00065CD8" w:rsidRDefault="00125DB9" w:rsidP="00125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>На уроке</w:t>
      </w:r>
      <w:r w:rsidR="00065CD8" w:rsidRPr="00065CD8">
        <w:rPr>
          <w:rFonts w:ascii="Times New Roman" w:hAnsi="Times New Roman" w:cs="Times New Roman"/>
        </w:rPr>
        <w:t xml:space="preserve"> применял</w:t>
      </w:r>
      <w:r>
        <w:rPr>
          <w:rFonts w:ascii="Times New Roman" w:hAnsi="Times New Roman" w:cs="Times New Roman"/>
        </w:rPr>
        <w:t>ись</w:t>
      </w:r>
      <w:r w:rsidR="00065CD8" w:rsidRPr="00065CD8">
        <w:rPr>
          <w:rFonts w:ascii="Times New Roman" w:hAnsi="Times New Roman" w:cs="Times New Roman"/>
        </w:rPr>
        <w:t xml:space="preserve"> следующие формы организации познавательной деятельности: фронтальная беседа,</w:t>
      </w:r>
      <w:r w:rsidR="00065CD8">
        <w:rPr>
          <w:rFonts w:ascii="Times New Roman" w:hAnsi="Times New Roman" w:cs="Times New Roman"/>
        </w:rPr>
        <w:t xml:space="preserve"> индивидуальная работа,</w:t>
      </w:r>
      <w:r w:rsidR="00065CD8" w:rsidRPr="00065CD8">
        <w:rPr>
          <w:rFonts w:ascii="Times New Roman" w:hAnsi="Times New Roman" w:cs="Times New Roman"/>
        </w:rPr>
        <w:t xml:space="preserve"> </w:t>
      </w:r>
      <w:r w:rsidR="00065CD8" w:rsidRPr="00065CD8">
        <w:rPr>
          <w:rFonts w:ascii="Times New Roman" w:hAnsi="Times New Roman" w:cs="Times New Roman"/>
          <w:color w:val="000000"/>
          <w:sz w:val="24"/>
          <w:szCs w:val="24"/>
        </w:rPr>
        <w:t>аналитическая беседа,</w:t>
      </w:r>
      <w:r w:rsidR="00065CD8" w:rsidRPr="00065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065CD8" w:rsidRPr="00065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объяснения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ля,</w:t>
      </w:r>
      <w:r w:rsidR="00065CD8" w:rsidRPr="00065C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самостоятельная работа.</w:t>
      </w:r>
    </w:p>
    <w:p w:rsidR="00065CD8" w:rsidRPr="00065CD8" w:rsidRDefault="00065CD8" w:rsidP="00125DB9">
      <w:pPr>
        <w:spacing w:before="150" w:after="150" w:line="252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gramStart"/>
      <w:r w:rsidRPr="00065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 иллюстративный</w:t>
      </w:r>
      <w:proofErr w:type="gramEnd"/>
      <w:r w:rsidRPr="0006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 к  уроку, разнообразные задания, домашнее  задание.</w:t>
      </w:r>
    </w:p>
    <w:p w:rsidR="006B624A" w:rsidRDefault="006B624A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046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605C" w:rsidRDefault="006B624A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Образовательный аспект</w:t>
      </w:r>
      <w:r w:rsidRPr="006B6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605C" w:rsidRDefault="0004605C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понятием второстепенного члена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«дополнение»;</w:t>
      </w:r>
    </w:p>
    <w:p w:rsidR="0004605C" w:rsidRDefault="0004605C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2C7E4F" w:rsidRPr="002C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членах предложения;</w:t>
      </w:r>
      <w:r w:rsidR="006B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605C" w:rsidRDefault="0004605C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понятие синтаксис,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нктуация, грамматическая основа;</w:t>
      </w:r>
    </w:p>
    <w:p w:rsidR="0004605C" w:rsidRDefault="0004605C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</w:t>
      </w:r>
      <w:r w:rsidR="006B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какие вопросы отвеч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и что обозначает дополнение;</w:t>
      </w:r>
      <w:r w:rsidR="006B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24A" w:rsidRDefault="0004605C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выражения дополнения, уметь находить дополнение в устной и письменной речи.</w:t>
      </w:r>
    </w:p>
    <w:p w:rsidR="006B624A" w:rsidRPr="0004605C" w:rsidRDefault="006B624A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Развивающий аспект:</w:t>
      </w:r>
    </w:p>
    <w:p w:rsidR="001C4170" w:rsidRPr="0004605C" w:rsidRDefault="001C4170" w:rsidP="001C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интереса к орфографии и внимательному отношению к слову;</w:t>
      </w:r>
    </w:p>
    <w:p w:rsidR="001C4170" w:rsidRPr="0004605C" w:rsidRDefault="001C4170" w:rsidP="001C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аналитическое мышление </w:t>
      </w:r>
      <w:r w:rsidR="006B624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B624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способность систематизировать знания, самостоятельно делать выводы;</w:t>
      </w:r>
    </w:p>
    <w:p w:rsidR="001C4170" w:rsidRPr="0004605C" w:rsidRDefault="001C4170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продолжить формирование навыков устной и письменной речи, грамматической зоркости.</w:t>
      </w:r>
      <w:r w:rsidRPr="000460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C4170" w:rsidRPr="0004605C" w:rsidRDefault="006B624A" w:rsidP="001C41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Воспитательный аспект</w:t>
      </w:r>
      <w:r w:rsidR="001C4170" w:rsidRPr="0004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25DB9" w:rsidRDefault="001C4170" w:rsidP="00125DB9">
      <w:pPr>
        <w:rPr>
          <w:b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родному языку на основе раб</w:t>
      </w:r>
      <w:r w:rsid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с краеведческим </w:t>
      </w:r>
      <w:proofErr w:type="gramStart"/>
      <w:r w:rsid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</w:t>
      </w:r>
      <w:r w:rsidR="0012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знаний</w:t>
      </w:r>
      <w:proofErr w:type="gramEnd"/>
      <w:r w:rsidR="0012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на уроках литературы, 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поиска новых знаний по русскому языку.</w:t>
      </w:r>
      <w:r w:rsidR="00125DB9" w:rsidRPr="00125DB9">
        <w:rPr>
          <w:b/>
        </w:rPr>
        <w:t xml:space="preserve"> </w:t>
      </w:r>
    </w:p>
    <w:p w:rsidR="00125DB9" w:rsidRPr="00125DB9" w:rsidRDefault="00125DB9" w:rsidP="0012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B9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25DB9" w:rsidRPr="00125DB9" w:rsidRDefault="00125DB9" w:rsidP="0012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lastRenderedPageBreak/>
        <w:t>умение слушать и слышать собеседника,</w:t>
      </w:r>
    </w:p>
    <w:p w:rsidR="00125DB9" w:rsidRPr="00125DB9" w:rsidRDefault="00125DB9" w:rsidP="00125DB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 xml:space="preserve">умение формулировать свою позицию в корректной и убедительной форме, проявляя уважение к позиции и мнениям других людей. </w:t>
      </w:r>
    </w:p>
    <w:p w:rsidR="00125DB9" w:rsidRPr="00125DB9" w:rsidRDefault="00125DB9" w:rsidP="00125DB9">
      <w:pPr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 xml:space="preserve">  </w:t>
      </w:r>
      <w:r w:rsidRPr="00125DB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>умение строить связные высказывания в устной форме в соответствии с речевыми (коммуникативными), языковыми и грамматическими нормами;</w:t>
      </w:r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>умение сжато и развернуто выражать свои мысли в устной форме.</w:t>
      </w:r>
    </w:p>
    <w:p w:rsidR="00125DB9" w:rsidRPr="00125DB9" w:rsidRDefault="00125DB9" w:rsidP="00125DB9">
      <w:pPr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b/>
          <w:sz w:val="24"/>
          <w:szCs w:val="24"/>
        </w:rPr>
        <w:t xml:space="preserve"> Познавательные</w:t>
      </w:r>
      <w:r w:rsidRPr="00125DB9">
        <w:rPr>
          <w:rFonts w:ascii="Times New Roman" w:hAnsi="Times New Roman" w:cs="Times New Roman"/>
          <w:sz w:val="24"/>
          <w:szCs w:val="24"/>
        </w:rPr>
        <w:t>:</w:t>
      </w:r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 xml:space="preserve"> умение выделить главное;</w:t>
      </w:r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 xml:space="preserve"> умение аргументировать, использовать приёмы доказательства, рассуждения, строя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5DB9">
        <w:rPr>
          <w:rFonts w:ascii="Times New Roman" w:hAnsi="Times New Roman" w:cs="Times New Roman"/>
          <w:sz w:val="24"/>
          <w:szCs w:val="24"/>
        </w:rPr>
        <w:t>речевые высказывания,</w:t>
      </w:r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 xml:space="preserve"> умение анализировать, находить </w:t>
      </w:r>
      <w:proofErr w:type="gramStart"/>
      <w:r w:rsidRPr="00125DB9">
        <w:rPr>
          <w:rFonts w:ascii="Times New Roman" w:hAnsi="Times New Roman" w:cs="Times New Roman"/>
          <w:sz w:val="24"/>
          <w:szCs w:val="24"/>
        </w:rPr>
        <w:t>и  отбирать</w:t>
      </w:r>
      <w:proofErr w:type="gramEnd"/>
      <w:r w:rsidRPr="00125DB9">
        <w:rPr>
          <w:rFonts w:ascii="Times New Roman" w:hAnsi="Times New Roman" w:cs="Times New Roman"/>
          <w:sz w:val="24"/>
          <w:szCs w:val="24"/>
        </w:rPr>
        <w:t xml:space="preserve"> необходимую  информацию,</w:t>
      </w:r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мение сформулировать правило и применить на практике.</w:t>
      </w:r>
    </w:p>
    <w:p w:rsidR="00125DB9" w:rsidRPr="00125DB9" w:rsidRDefault="00125DB9" w:rsidP="00125DB9">
      <w:pPr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b/>
          <w:sz w:val="24"/>
          <w:szCs w:val="24"/>
        </w:rPr>
        <w:t>Регулятивные (рефлексивные</w:t>
      </w:r>
      <w:proofErr w:type="gramStart"/>
      <w:r w:rsidRPr="00125DB9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>умение ставить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>умение контролировать свою речь с учётом коммуникативной ситуации, этических и социокультурных норм;</w:t>
      </w:r>
    </w:p>
    <w:p w:rsidR="00125DB9" w:rsidRPr="00125DB9" w:rsidRDefault="00125DB9" w:rsidP="00125DB9">
      <w:pPr>
        <w:ind w:left="708" w:firstLine="36"/>
        <w:jc w:val="both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sz w:val="24"/>
          <w:szCs w:val="24"/>
        </w:rPr>
        <w:t xml:space="preserve">умение видеть речевую (коммуникативную) ситуацию с позиции других людей и стремиться сделать </w:t>
      </w:r>
      <w:proofErr w:type="gramStart"/>
      <w:r w:rsidRPr="00125DB9">
        <w:rPr>
          <w:rFonts w:ascii="Times New Roman" w:hAnsi="Times New Roman" w:cs="Times New Roman"/>
          <w:sz w:val="24"/>
          <w:szCs w:val="24"/>
        </w:rPr>
        <w:t>своё  высказывание</w:t>
      </w:r>
      <w:proofErr w:type="gramEnd"/>
      <w:r w:rsidRPr="00125DB9">
        <w:rPr>
          <w:rFonts w:ascii="Times New Roman" w:hAnsi="Times New Roman" w:cs="Times New Roman"/>
          <w:sz w:val="24"/>
          <w:szCs w:val="24"/>
        </w:rPr>
        <w:t xml:space="preserve"> ясным и понятным,  умение самостоятельно анализировать и оценивать свой ответ, свои знания. </w:t>
      </w:r>
    </w:p>
    <w:p w:rsidR="00125DB9" w:rsidRPr="00125DB9" w:rsidRDefault="00125DB9" w:rsidP="00125DB9">
      <w:pPr>
        <w:ind w:right="394"/>
        <w:rPr>
          <w:rFonts w:ascii="Times New Roman" w:hAnsi="Times New Roman" w:cs="Times New Roman"/>
          <w:sz w:val="24"/>
          <w:szCs w:val="24"/>
        </w:rPr>
      </w:pPr>
      <w:r w:rsidRPr="00125DB9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proofErr w:type="gramStart"/>
      <w:r w:rsidRPr="00125DB9">
        <w:rPr>
          <w:rFonts w:ascii="Times New Roman" w:hAnsi="Times New Roman" w:cs="Times New Roman"/>
          <w:b/>
          <w:sz w:val="24"/>
          <w:szCs w:val="24"/>
        </w:rPr>
        <w:t>приёмы</w:t>
      </w:r>
      <w:r w:rsidRPr="00125DB9">
        <w:rPr>
          <w:rFonts w:ascii="Times New Roman" w:hAnsi="Times New Roman" w:cs="Times New Roman"/>
          <w:sz w:val="24"/>
          <w:szCs w:val="24"/>
        </w:rPr>
        <w:t>:  объяснения</w:t>
      </w:r>
      <w:proofErr w:type="gramEnd"/>
      <w:r w:rsidRPr="00125DB9">
        <w:rPr>
          <w:rFonts w:ascii="Times New Roman" w:hAnsi="Times New Roman" w:cs="Times New Roman"/>
          <w:sz w:val="24"/>
          <w:szCs w:val="24"/>
        </w:rPr>
        <w:t xml:space="preserve"> учителя, словарная работа, выполнение упражнений</w:t>
      </w:r>
    </w:p>
    <w:p w:rsidR="00125DB9" w:rsidRPr="00125DB9" w:rsidRDefault="00125DB9" w:rsidP="00125DB9">
      <w:pPr>
        <w:rPr>
          <w:rFonts w:ascii="Times New Roman" w:hAnsi="Times New Roman" w:cs="Times New Roman"/>
          <w:b/>
          <w:sz w:val="24"/>
          <w:szCs w:val="24"/>
        </w:rPr>
      </w:pPr>
      <w:r w:rsidRPr="00125DB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25DB9">
        <w:rPr>
          <w:rFonts w:ascii="Times New Roman" w:hAnsi="Times New Roman" w:cs="Times New Roman"/>
          <w:sz w:val="24"/>
          <w:szCs w:val="24"/>
        </w:rPr>
        <w:t>учебник «Русский язык,5 класс», компьютер, колонки, проектор</w:t>
      </w:r>
    </w:p>
    <w:p w:rsidR="002C7E4F" w:rsidRPr="002C7E4F" w:rsidRDefault="002C7E4F" w:rsidP="00125D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7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C4170" w:rsidRDefault="00765032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C4170" w:rsidRPr="000460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C4170" w:rsidRPr="0004605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Организационный момент</w:t>
      </w:r>
    </w:p>
    <w:p w:rsidR="0004605C" w:rsidRPr="0063113A" w:rsidRDefault="0004605C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Цель: </w:t>
      </w:r>
      <w:proofErr w:type="spellStart"/>
      <w:r w:rsidRPr="006311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мобилизировать</w:t>
      </w:r>
      <w:proofErr w:type="spellEnd"/>
      <w:r w:rsidRPr="006311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внимание школьников, создать мотивацию к действиям на уроке</w:t>
      </w:r>
      <w:r w:rsidR="004D2B96" w:rsidRPr="006311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1C4170" w:rsidRPr="0004605C" w:rsidRDefault="001C4170" w:rsidP="004D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</w:t>
      </w:r>
      <w:r w:rsidR="006B624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твуйте, ребята! </w:t>
      </w:r>
    </w:p>
    <w:p w:rsidR="006B624A" w:rsidRPr="0004605C" w:rsidRDefault="006B624A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Я рада видеть каждого из вас,</w:t>
      </w:r>
    </w:p>
    <w:p w:rsidR="006B624A" w:rsidRPr="0004605C" w:rsidRDefault="006B624A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 пусть осень прохладой в окна дышит.</w:t>
      </w:r>
    </w:p>
    <w:p w:rsidR="006B624A" w:rsidRPr="0004605C" w:rsidRDefault="006B624A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Нам будет здесь уютно и тепло</w:t>
      </w:r>
      <w:r w:rsidR="00765032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5032" w:rsidRPr="0004605C" w:rsidRDefault="00765032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Ведь </w:t>
      </w:r>
      <w:proofErr w:type="gramStart"/>
      <w:r w:rsid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proofErr w:type="gramEnd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любим,</w:t>
      </w:r>
    </w:p>
    <w:p w:rsidR="0063113A" w:rsidRDefault="00765032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Чувствуем и слышим.</w:t>
      </w:r>
    </w:p>
    <w:p w:rsidR="0004605C" w:rsidRDefault="0004605C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Проверка домашнего задания</w:t>
      </w:r>
      <w:r w:rsidR="0050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Индивидуальные задания</w:t>
      </w:r>
    </w:p>
    <w:p w:rsidR="0004605C" w:rsidRDefault="0004605C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Цель: </w:t>
      </w:r>
      <w:r w:rsidRPr="00631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актуализация знаний, необходимых для изучения и понимания нового материала</w:t>
      </w:r>
      <w:r w:rsidR="004D2B96" w:rsidRPr="00631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A5458" w:rsidRDefault="005A5458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Упр.175</w:t>
      </w:r>
    </w:p>
    <w:p w:rsidR="005A5458" w:rsidRDefault="005A5458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5A5458" w:rsidRDefault="005A5458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предложение?</w:t>
      </w:r>
    </w:p>
    <w:p w:rsidR="005A5458" w:rsidRDefault="005A5458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предложение называется простым? Какое сложным?</w:t>
      </w:r>
    </w:p>
    <w:p w:rsidR="005A5458" w:rsidRDefault="005A5458" w:rsidP="001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грамматическая основа?</w:t>
      </w:r>
    </w:p>
    <w:p w:rsidR="00506019" w:rsidRDefault="005A5458" w:rsidP="005060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Какое предложение называется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нераспространённым?</w:t>
      </w:r>
      <w:r w:rsidR="006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примеры.</w:t>
      </w:r>
    </w:p>
    <w:p w:rsidR="00506019" w:rsidRPr="00483298" w:rsidRDefault="00506019" w:rsidP="00506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AFAFA"/>
        </w:rPr>
      </w:pPr>
      <w:r w:rsidRPr="00483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AFAFA"/>
        </w:rPr>
        <w:t>Карточка</w:t>
      </w:r>
      <w:r w:rsidR="00483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AFAFA"/>
        </w:rPr>
        <w:t xml:space="preserve"> </w:t>
      </w:r>
      <w:r w:rsidRPr="00483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AFAFA"/>
        </w:rPr>
        <w:t>№1:</w:t>
      </w:r>
    </w:p>
    <w:p w:rsidR="00506019" w:rsidRPr="00506019" w:rsidRDefault="00506019" w:rsidP="00506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50601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Задание: Вставь необходимые орфограммы и </w:t>
      </w:r>
      <w:proofErr w:type="spellStart"/>
      <w:r w:rsidRPr="0050601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пунктограммы</w:t>
      </w:r>
      <w:proofErr w:type="spellEnd"/>
      <w:r w:rsidRPr="0050601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506019" w:rsidRPr="0004605C" w:rsidRDefault="00506019" w:rsidP="005060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(</w:t>
      </w:r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..</w:t>
      </w:r>
      <w:proofErr w:type="gramEnd"/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лист на дерев..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</w:t>
      </w:r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держит</w:t>
      </w:r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>..</w:t>
      </w:r>
      <w:proofErr w:type="spellStart"/>
      <w:proofErr w:type="gramEnd"/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>ся</w:t>
      </w:r>
      <w:proofErr w:type="spellEnd"/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4605C">
        <w:rPr>
          <w:rFonts w:ascii="Times New Roman" w:hAnsi="Times New Roman" w:cs="Times New Roman"/>
          <w:sz w:val="24"/>
          <w:szCs w:val="24"/>
        </w:rPr>
        <w:br/>
      </w:r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>Октябрь</w:t>
      </w:r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>мес</w:t>
      </w:r>
      <w:proofErr w:type="spellEnd"/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>..</w:t>
      </w:r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ц первых </w:t>
      </w:r>
      <w:proofErr w:type="spellStart"/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>сн</w:t>
      </w:r>
      <w:proofErr w:type="spellEnd"/>
      <w:r w:rsidR="00483298">
        <w:rPr>
          <w:rFonts w:ascii="Times New Roman" w:hAnsi="Times New Roman" w:cs="Times New Roman"/>
          <w:sz w:val="24"/>
          <w:szCs w:val="24"/>
          <w:shd w:val="clear" w:color="auto" w:fill="FAFAFA"/>
        </w:rPr>
        <w:t>..</w:t>
      </w:r>
      <w:proofErr w:type="spellStart"/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>гов</w:t>
      </w:r>
      <w:proofErr w:type="spellEnd"/>
      <w:r w:rsidRPr="0004605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4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3298" w:rsidRDefault="00483298" w:rsidP="00506019">
      <w:pPr>
        <w:pStyle w:val="3"/>
        <w:jc w:val="both"/>
        <w:rPr>
          <w:rFonts w:ascii="Times New Roman" w:eastAsia="Times New Roman" w:hAnsi="Times New Roman" w:cs="Times New Roman"/>
          <w:b/>
          <w:bCs/>
          <w:color w:val="6699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Октябрь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мес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..ц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близкой п..</w:t>
      </w:r>
      <w:proofErr w:type="spellStart"/>
      <w:r w:rsidR="00506019" w:rsidRPr="0004605C">
        <w:rPr>
          <w:rFonts w:ascii="Times New Roman" w:hAnsi="Times New Roman" w:cs="Times New Roman"/>
          <w:color w:val="000000"/>
          <w:shd w:val="clear" w:color="auto" w:fill="FFFFFF"/>
        </w:rPr>
        <w:t>роши</w:t>
      </w:r>
      <w:proofErr w:type="spellEnd"/>
      <w:r w:rsidR="00506019" w:rsidRPr="0004605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06019" w:rsidRPr="0004605C">
        <w:rPr>
          <w:rFonts w:ascii="Times New Roman" w:eastAsia="Times New Roman" w:hAnsi="Times New Roman" w:cs="Times New Roman"/>
          <w:b/>
          <w:bCs/>
          <w:color w:val="669900"/>
          <w:lang w:eastAsia="ru-RU"/>
        </w:rPr>
        <w:t xml:space="preserve"> </w:t>
      </w:r>
    </w:p>
    <w:p w:rsidR="00506019" w:rsidRPr="00483298" w:rsidRDefault="00483298" w:rsidP="00506019">
      <w:pPr>
        <w:pStyle w:val="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>
        <w:rPr>
          <w:rFonts w:ascii="Times New Roman" w:hAnsi="Times New Roman" w:cs="Times New Roman"/>
          <w:b/>
          <w:color w:val="auto"/>
          <w:u w:val="single"/>
          <w:shd w:val="clear" w:color="auto" w:fill="FAFAFA"/>
        </w:rPr>
        <w:t>Карточка №2</w:t>
      </w:r>
      <w:r w:rsidRPr="00483298">
        <w:rPr>
          <w:rFonts w:ascii="Times New Roman" w:hAnsi="Times New Roman" w:cs="Times New Roman"/>
          <w:b/>
          <w:color w:val="auto"/>
          <w:u w:val="single"/>
          <w:shd w:val="clear" w:color="auto" w:fill="FAFAFA"/>
        </w:rPr>
        <w:t>:</w:t>
      </w:r>
    </w:p>
    <w:p w:rsidR="00506019" w:rsidRPr="00483298" w:rsidRDefault="00483298" w:rsidP="0048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01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:</w:t>
      </w: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019" w:rsidRPr="0048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 начатые предложения. Выделите грамматические основы, укажите падеж.</w:t>
      </w:r>
    </w:p>
    <w:p w:rsidR="00506019" w:rsidRPr="0004605C" w:rsidRDefault="00506019" w:rsidP="005060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посадили (что</w:t>
      </w:r>
      <w:proofErr w:type="gramStart"/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?)_</w:t>
      </w:r>
      <w:proofErr w:type="gramEnd"/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</w:t>
      </w:r>
    </w:p>
    <w:p w:rsidR="00506019" w:rsidRPr="0004605C" w:rsidRDefault="00506019" w:rsidP="005060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писали (что</w:t>
      </w:r>
      <w:proofErr w:type="gramStart"/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?)_</w:t>
      </w:r>
      <w:proofErr w:type="gramEnd"/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__(о чем?)____.</w:t>
      </w:r>
    </w:p>
    <w:p w:rsidR="00506019" w:rsidRPr="0004605C" w:rsidRDefault="00506019" w:rsidP="005060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в саду усыпана(чем</w:t>
      </w:r>
      <w:proofErr w:type="gramStart"/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?)_</w:t>
      </w:r>
      <w:proofErr w:type="gramEnd"/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:rsidR="005A5458" w:rsidRPr="00483298" w:rsidRDefault="00506019" w:rsidP="004832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привез (кого</w:t>
      </w:r>
      <w:proofErr w:type="gramStart"/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?)_</w:t>
      </w:r>
      <w:proofErr w:type="gramEnd"/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:rsidR="00765032" w:rsidRDefault="005A5458" w:rsidP="00765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65032" w:rsidRPr="0004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832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65032" w:rsidRPr="0004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Сообщение темы и целей урока.</w:t>
      </w:r>
    </w:p>
    <w:p w:rsidR="0063113A" w:rsidRPr="0063113A" w:rsidRDefault="0063113A" w:rsidP="007650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</w:t>
      </w:r>
      <w:r w:rsidRPr="006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1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психологическая подготовка к изучению новой темы, создание проблемной ситуации, установка на запоминание.</w:t>
      </w:r>
    </w:p>
    <w:p w:rsidR="00765032" w:rsidRPr="0004605C" w:rsidRDefault="00765032" w:rsidP="006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вы познакомитесь с второстепенными членами предложения. (Откройте тетради, запишите число, классная работа).</w:t>
      </w:r>
    </w:p>
    <w:p w:rsidR="00765032" w:rsidRPr="00483298" w:rsidRDefault="00765032" w:rsidP="0076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2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Второстепенные члены предложения.</w:t>
      </w:r>
    </w:p>
    <w:p w:rsidR="00765032" w:rsidRPr="0004605C" w:rsidRDefault="00506019" w:rsidP="0063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попадём с Вами в сказку. </w:t>
      </w:r>
      <w:r w:rsidR="00765032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на урок пришла </w:t>
      </w:r>
      <w:r w:rsidR="004D2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Королева-Осень</w:t>
      </w:r>
      <w:r w:rsidR="00765032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032" w:rsidRPr="0004605C" w:rsidRDefault="00765032" w:rsidP="0076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принесла с собой дары, за каждый правильный ответ-вы по</w:t>
      </w:r>
      <w:r w:rsidR="005A54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лучаете поощрение от осени</w:t>
      </w:r>
      <w:r w:rsidR="0063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 w:rsidR="005A5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 зелёное-недостаточно полный ответ, яблоко красное-хороший ответ, орех- полный ответ. В тече</w:t>
      </w:r>
      <w:r w:rsidR="00631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урока будем взращивать чудо-</w:t>
      </w:r>
      <w:r w:rsidR="005A5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</w:t>
      </w:r>
      <w:r w:rsidR="004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48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 </w:t>
      </w:r>
      <w:r w:rsidR="005A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proofErr w:type="gramEnd"/>
      <w:r w:rsidR="005A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предложено прикрепить к дереву зелёное яблоко- не понравился урок, красное яблоко- урок был хороший, орех-урок очень понравился. Если в течение урока не всех одарит королева-осень своими дарами, вы сможете </w:t>
      </w:r>
      <w:r w:rsidR="004D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взять в корзине дар и прикрепить к дереву)</w:t>
      </w:r>
      <w:r w:rsidR="00884096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032" w:rsidRPr="0004605C" w:rsidRDefault="00765032" w:rsidP="0076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узнать, как называется второстепенный член предложения, отгадайте кроссворд.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1.Мочит поле, лес и луг,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дом и всё вокруг!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Облаков и туч он вождь,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же </w:t>
      </w:r>
      <w:proofErr w:type="spellStart"/>
      <w:proofErr w:type="gramStart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знаешь,это</w:t>
      </w:r>
      <w:proofErr w:type="spellEnd"/>
      <w:proofErr w:type="gramEnd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3113A" w:rsidRPr="006311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</w:t>
      </w:r>
      <w:r w:rsidRPr="006311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ождь</w:t>
      </w:r>
      <w:r w:rsidR="0063113A" w:rsidRPr="006311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2.Листья жёлтые летят,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Падают, кружатся,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ноги просто так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ковёр ложатся!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жёлтый снегопад?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…</w:t>
      </w: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листопад</w:t>
      </w:r>
      <w:r w:rsidR="006311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96" w:rsidRPr="0004605C" w:rsidRDefault="00F613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</w:t>
      </w:r>
      <w:r w:rsidR="00884096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день дождливый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осиной молодой,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</w:t>
      </w:r>
      <w:r w:rsidR="00F6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гладенький, красивый,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ножкой толстой и прямой.</w:t>
      </w:r>
    </w:p>
    <w:p w:rsidR="00884096" w:rsidRPr="0004605C" w:rsidRDefault="00C94FB7" w:rsidP="00C9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84096"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(Подосиновик)</w:t>
      </w:r>
    </w:p>
    <w:p w:rsidR="00C94FB7" w:rsidRPr="0004605C" w:rsidRDefault="00C94FB7" w:rsidP="00C9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Осенью он часто нужен-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лупит дождь по лужам,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небо в чёрных тучах,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Он для нас помощник лучший.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собой его раскрой</w:t>
      </w:r>
    </w:p>
    <w:p w:rsidR="00884096" w:rsidRPr="00F613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навес себе устрой. </w:t>
      </w:r>
      <w:r w:rsidRPr="00F613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(Зонтик)</w:t>
      </w:r>
    </w:p>
    <w:p w:rsidR="00C94FB7" w:rsidRPr="00F613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сентябре и в октябре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так много во дворе!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Дождь прошёл-оставил их,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Средних, маленьких, больших.</w:t>
      </w:r>
    </w:p>
    <w:p w:rsidR="00C94FB7" w:rsidRPr="00F613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</w:t>
      </w:r>
      <w:r w:rsidRPr="00F613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(Лужи)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Листья с веток облетают,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к югу улетают.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за время года?»</w:t>
      </w:r>
      <w:r w:rsidR="00F6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спросим.</w:t>
      </w:r>
    </w:p>
    <w:p w:rsidR="00C94FB7" w:rsidRPr="0004605C" w:rsidRDefault="00F613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ответят: «Это…</w:t>
      </w:r>
      <w:r w:rsidR="00C94FB7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B7" w:rsidRPr="00F613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(Осень)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,</w:t>
      </w:r>
      <w:proofErr w:type="gramEnd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птица,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Воет, а не зверь.</w:t>
      </w:r>
    </w:p>
    <w:p w:rsidR="00C94FB7" w:rsidRPr="00F613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F613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(Ветер)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Весной зеленела, а летом загорала,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надела красные кораллы.</w:t>
      </w:r>
    </w:p>
    <w:p w:rsidR="00C94FB7" w:rsidRPr="00F613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F613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(Рябина)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460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Падают с ветки </w:t>
      </w:r>
    </w:p>
    <w:p w:rsidR="00C94FB7" w:rsidRPr="000460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монетки.</w:t>
      </w:r>
    </w:p>
    <w:p w:rsidR="00C94FB7" w:rsidRPr="00F6135C" w:rsidRDefault="00C94FB7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613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</w:t>
      </w:r>
      <w:proofErr w:type="gramStart"/>
      <w:r w:rsidRPr="00F613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 Листья</w:t>
      </w:r>
      <w:proofErr w:type="gramEnd"/>
      <w:r w:rsidRPr="00F613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Стало ночью холодать,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Стали лужи замерзать.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на травке-бархат синий.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что такое?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(Иней)</w:t>
      </w:r>
    </w:p>
    <w:p w:rsidR="00F6135C" w:rsidRPr="0004605C" w:rsidRDefault="00F613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54"/>
        <w:gridCol w:w="455"/>
        <w:gridCol w:w="455"/>
        <w:gridCol w:w="455"/>
        <w:gridCol w:w="494"/>
        <w:gridCol w:w="499"/>
        <w:gridCol w:w="512"/>
        <w:gridCol w:w="494"/>
        <w:gridCol w:w="493"/>
        <w:gridCol w:w="454"/>
        <w:gridCol w:w="454"/>
        <w:gridCol w:w="454"/>
        <w:gridCol w:w="454"/>
        <w:gridCol w:w="454"/>
        <w:gridCol w:w="454"/>
      </w:tblGrid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5348FB" w:rsidRPr="00F6135C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6135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4" w:type="dxa"/>
          </w:tcPr>
          <w:p w:rsidR="005348FB" w:rsidRPr="00F6135C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6135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5348FB" w:rsidRPr="00F6135C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8FB" w:rsidTr="00F6135C"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5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9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12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348FB" w:rsidRDefault="005348FB" w:rsidP="008840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4FB7" w:rsidRPr="0004605C" w:rsidRDefault="00F613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Дополнение.</w:t>
      </w:r>
    </w:p>
    <w:p w:rsidR="00D2315C" w:rsidRPr="0004605C" w:rsidRDefault="005348FB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Эпиграф.</w:t>
      </w:r>
    </w:p>
    <w:p w:rsidR="00241DB5" w:rsidRPr="0004605C" w:rsidRDefault="00241DB5" w:rsidP="00241D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3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Истинная любовь к своей стране</w:t>
      </w:r>
    </w:p>
    <w:p w:rsidR="00241DB5" w:rsidRPr="0004605C" w:rsidRDefault="005348FB" w:rsidP="00241D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241DB5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Немыслима без любви к своему языку.</w:t>
      </w:r>
    </w:p>
    <w:p w:rsidR="00241DB5" w:rsidRDefault="00241DB5" w:rsidP="00241D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53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К. Паустовский</w:t>
      </w:r>
    </w:p>
    <w:p w:rsidR="00483298" w:rsidRPr="00483298" w:rsidRDefault="00483298" w:rsidP="00241D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3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высказывание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Паустовского?</w:t>
      </w:r>
    </w:p>
    <w:p w:rsidR="00D2315C" w:rsidRPr="0004605C" w:rsidRDefault="005348FB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Проверка творческого</w:t>
      </w:r>
      <w:r w:rsidR="00D2315C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  <w:r w:rsidR="00D2315C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15C" w:rsidRPr="00B6592D" w:rsidRDefault="00B6592D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благоприятной атмосферы, воспитание эстетических чувств, развитие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творческих и </w:t>
      </w:r>
      <w:r w:rsidRPr="00B65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коммуникативных способностей.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Осенняя пора, очей очарованье</w:t>
      </w:r>
      <w:r w:rsid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2315C" w:rsidRPr="0004605C" w:rsidRDefault="00D2315C" w:rsidP="005348F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написал эти строки? (А. С. Пушкин)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чудесных мест на земле, но кажется, что лучше нашей </w:t>
      </w:r>
      <w:proofErr w:type="spellStart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бельской</w:t>
      </w:r>
      <w:proofErr w:type="spellEnd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нигде не найдёшь, особенно осенью.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верите, предлагаю отправиться на экскурсию.</w:t>
      </w:r>
      <w:r w:rsid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желаете направиться?</w:t>
      </w:r>
    </w:p>
    <w:p w:rsidR="00D2315C" w:rsidRPr="0004605C" w:rsidRDefault="00D2315C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направляемся в осенний лес.</w:t>
      </w:r>
    </w:p>
    <w:p w:rsidR="005348FB" w:rsidRPr="005348FB" w:rsidRDefault="00D2315C" w:rsidP="005348F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4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Ребята, что вы увидели?</w:t>
      </w:r>
      <w:r w:rsidR="005348FB" w:rsidRPr="00534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2315C" w:rsidRPr="0004605C" w:rsidRDefault="005348FB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34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Чтение</w:t>
      </w:r>
      <w:proofErr w:type="gramEnd"/>
      <w:r w:rsidRPr="005348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сочинений учеников)</w:t>
      </w:r>
    </w:p>
    <w:p w:rsidR="004D2926" w:rsidRPr="0004605C" w:rsidRDefault="004D292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разнообразие и великолепие растительности. Листья на деревьях самых различных цветов: и жёлтые, и оранжевые, и бордовые, и коричневые.</w:t>
      </w:r>
    </w:p>
    <w:p w:rsidR="004D2926" w:rsidRPr="0004605C" w:rsidRDefault="004D292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Красота!</w:t>
      </w:r>
    </w:p>
    <w:p w:rsidR="004D2926" w:rsidRPr="0004605C" w:rsidRDefault="004D292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пойдём по лесной тропинке в солнечный день, то услышим игривое шуршание листьев под ногами.</w:t>
      </w:r>
    </w:p>
    <w:p w:rsidR="004D2926" w:rsidRPr="0004605C" w:rsidRDefault="004D2926" w:rsidP="005348F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лёгкий ветерок может обрушить на нас целый листопад. Если мы продолжим прогулку по дивному осеннему лесному царству, то обязательно заметим и лесное богатство-грибы. Осенью в лесу и птицы ведут себя по-особенному.</w:t>
      </w:r>
    </w:p>
    <w:p w:rsidR="004D2926" w:rsidRDefault="005348FB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Словарная работа.</w:t>
      </w:r>
    </w:p>
    <w:p w:rsidR="00B6592D" w:rsidRDefault="00B6592D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65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обогатить лексический запас обучающихся.</w:t>
      </w:r>
    </w:p>
    <w:p w:rsidR="00B6592D" w:rsidRPr="00B6592D" w:rsidRDefault="00B6592D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(Появление Принцессы-Грамотность)</w:t>
      </w:r>
    </w:p>
    <w:p w:rsidR="004D2926" w:rsidRPr="0004605C" w:rsidRDefault="00B6592D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926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беда, беда!</w:t>
      </w:r>
    </w:p>
    <w:p w:rsidR="00B6592D" w:rsidRDefault="00B6592D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926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</w:t>
      </w:r>
      <w:r w:rsid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пошла я гулять, а там злая К</w:t>
      </w:r>
      <w:r w:rsidR="004D2926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оролева</w:t>
      </w:r>
      <w:r w:rsid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926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Безграмотность похитила меня, спасите меня!</w:t>
      </w:r>
    </w:p>
    <w:p w:rsidR="00B6592D" w:rsidRDefault="00B6592D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926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Посылаю с лесными жителями, моим друзьями</w:t>
      </w:r>
      <w:r w:rsidR="00E220A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карту.</w:t>
      </w:r>
    </w:p>
    <w:p w:rsidR="00B6592D" w:rsidRDefault="00B6592D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0A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поможет вам найти и спасти меня. </w:t>
      </w:r>
    </w:p>
    <w:p w:rsidR="004D2926" w:rsidRPr="0004605C" w:rsidRDefault="00B6592D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0A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вашей помощи.</w:t>
      </w:r>
      <w:r w:rsid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Принцесса-Грамотность.</w:t>
      </w:r>
    </w:p>
    <w:p w:rsidR="00A67F73" w:rsidRPr="0004605C" w:rsidRDefault="00A67F73" w:rsidP="00A67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Карточка №1</w:t>
      </w:r>
    </w:p>
    <w:p w:rsidR="00E220AA" w:rsidRPr="0004605C" w:rsidRDefault="00E220AA" w:rsidP="00A67F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словосочетания со словами:</w:t>
      </w:r>
    </w:p>
    <w:p w:rsidR="00E220AA" w:rsidRPr="0004605C" w:rsidRDefault="00E220AA" w:rsidP="00E220A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дождь, листопад, подосиновик, зонтик, лужи, осень, ветер, </w:t>
      </w:r>
      <w:proofErr w:type="gramStart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,</w:t>
      </w:r>
      <w:proofErr w:type="gramEnd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листья, иней .</w:t>
      </w:r>
    </w:p>
    <w:bookmarkStart w:id="1" w:name="_MON_1475471629"/>
    <w:bookmarkEnd w:id="1"/>
    <w:p w:rsidR="00E220AA" w:rsidRPr="0004605C" w:rsidRDefault="00A23ABB" w:rsidP="00E220A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6" o:title=""/>
          </v:shape>
          <o:OLEObject Type="Embed" ProgID="Word.Document.12" ShapeID="_x0000_i1025" DrawAspect="Content" ObjectID="_1476166543" r:id="rId7">
            <o:FieldCodes>\s</o:FieldCodes>
          </o:OLEObject>
        </w:object>
      </w:r>
      <w:r w:rsidR="00E220AA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синтаксический разбор словосочетаний.</w:t>
      </w:r>
    </w:p>
    <w:p w:rsidR="00D2315C" w:rsidRPr="0004605C" w:rsidRDefault="00A67F73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94FB7" w:rsidRPr="0004605C" w:rsidRDefault="00E220AA" w:rsidP="00B6592D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Мелкий дождь, осенний листопад, красный подосинови</w:t>
      </w:r>
      <w:r w:rsidR="00534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к, выбрать зонтик, мелкие лужи, з</w:t>
      </w: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олотая осень, сильный ветер, красная рябина, листья берёзы, </w:t>
      </w:r>
      <w:r w:rsidR="00A67F73"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иней серебристый.</w:t>
      </w:r>
    </w:p>
    <w:p w:rsidR="00A67F73" w:rsidRDefault="00B6592D" w:rsidP="00A67F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6</w:t>
      </w:r>
      <w:r w:rsidR="00A67F73" w:rsidRPr="000460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534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67F73" w:rsidRPr="000460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Повторение изученного.</w:t>
      </w:r>
    </w:p>
    <w:p w:rsidR="00B6592D" w:rsidRPr="0004605C" w:rsidRDefault="00B6592D" w:rsidP="00A67F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Цель: </w:t>
      </w:r>
      <w:r w:rsidRPr="00B659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повторить необходимые знания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A67F73" w:rsidRPr="0004605C" w:rsidRDefault="00A67F73" w:rsidP="00A67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Карточка №2</w:t>
      </w:r>
    </w:p>
    <w:p w:rsidR="00A67F73" w:rsidRPr="0004605C" w:rsidRDefault="00A67F73" w:rsidP="005060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Составьте предложение с одним из записанных словосочетаний, подчеркните грамматическую основу.</w:t>
      </w:r>
    </w:p>
    <w:p w:rsidR="00A67F73" w:rsidRPr="0004605C" w:rsidRDefault="00241DB5" w:rsidP="005060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Школьники любуются красотой </w:t>
      </w:r>
      <w:proofErr w:type="gramStart"/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природы.</w:t>
      </w:r>
      <w:r w:rsidR="00A67F73"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A67F73" w:rsidRPr="0004605C" w:rsidRDefault="00A67F73" w:rsidP="00A67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Карточка №3</w:t>
      </w:r>
    </w:p>
    <w:p w:rsidR="00A67F73" w:rsidRPr="0004605C" w:rsidRDefault="00A67F73" w:rsidP="00A67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gramStart"/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Плюсики ,</w:t>
      </w:r>
      <w:proofErr w:type="gramEnd"/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нолики»</w:t>
      </w:r>
    </w:p>
    <w:p w:rsidR="00A67F73" w:rsidRPr="0004605C" w:rsidRDefault="00A67F73" w:rsidP="00A67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Условие:</w:t>
      </w:r>
      <w:r w:rsidR="0053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 есть в предложении тире-+, нет</w:t>
      </w:r>
      <w:r w:rsidR="00B6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тире </w:t>
      </w: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="0053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7F73" w:rsidRPr="0004605C" w:rsidRDefault="00A67F73" w:rsidP="00A67F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осени-</w:t>
      </w:r>
      <w:r w:rsid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спелых яблок.</w:t>
      </w:r>
    </w:p>
    <w:p w:rsidR="00A67F73" w:rsidRPr="0004605C" w:rsidRDefault="00A67F73" w:rsidP="00A67F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Роняет лес багряный свой убор.</w:t>
      </w:r>
    </w:p>
    <w:p w:rsidR="00A67F73" w:rsidRPr="0004605C" w:rsidRDefault="00A67F73" w:rsidP="00A67F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Осень-</w:t>
      </w:r>
      <w:r w:rsid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золотая.</w:t>
      </w:r>
    </w:p>
    <w:p w:rsidR="00A67F73" w:rsidRPr="0004605C" w:rsidRDefault="002E0E8C" w:rsidP="002E0E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 к холодной зиме люди.</w:t>
      </w:r>
    </w:p>
    <w:p w:rsidR="002E0E8C" w:rsidRPr="0004605C" w:rsidRDefault="002E0E8C" w:rsidP="002E0E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Знание-</w:t>
      </w:r>
      <w:r w:rsid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богатство.</w:t>
      </w:r>
    </w:p>
    <w:p w:rsidR="002E0E8C" w:rsidRPr="0004605C" w:rsidRDefault="002E0E8C" w:rsidP="002E0E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золотом фоне пожелтевшей листвы видны веточки.</w:t>
      </w:r>
    </w:p>
    <w:p w:rsidR="002E0E8C" w:rsidRPr="00506019" w:rsidRDefault="002E0E8C" w:rsidP="005060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Книга-</w:t>
      </w:r>
      <w:r w:rsidR="00B6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8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друг человека.</w:t>
      </w:r>
    </w:p>
    <w:p w:rsidR="002E0E8C" w:rsidRPr="0004605C" w:rsidRDefault="002E0E8C" w:rsidP="002E0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Карточка №4</w:t>
      </w:r>
    </w:p>
    <w:p w:rsidR="002E0E8C" w:rsidRPr="0004605C" w:rsidRDefault="002E0E8C" w:rsidP="002E0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</w:t>
      </w: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</w:p>
    <w:p w:rsidR="002E0E8C" w:rsidRPr="0004605C" w:rsidRDefault="002E0E8C" w:rsidP="002E0E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синтаксис?</w:t>
      </w:r>
    </w:p>
    <w:p w:rsidR="002E0E8C" w:rsidRPr="0004605C" w:rsidRDefault="002E0E8C" w:rsidP="002E0E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пунктуация?</w:t>
      </w:r>
    </w:p>
    <w:p w:rsidR="002E0E8C" w:rsidRPr="0004605C" w:rsidRDefault="002E0E8C" w:rsidP="002E0E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предложений по цели высказывания вы знаете?</w:t>
      </w:r>
    </w:p>
    <w:p w:rsidR="002E0E8C" w:rsidRPr="0004605C" w:rsidRDefault="002E0E8C" w:rsidP="002E0E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делятся члены предложения?</w:t>
      </w:r>
    </w:p>
    <w:p w:rsidR="002E0E8C" w:rsidRPr="0004605C" w:rsidRDefault="002E0E8C" w:rsidP="002E0E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подлежащее?</w:t>
      </w:r>
    </w:p>
    <w:p w:rsidR="002E0E8C" w:rsidRPr="0004605C" w:rsidRDefault="002E0E8C" w:rsidP="002E0E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сказуемое?</w:t>
      </w:r>
    </w:p>
    <w:p w:rsidR="00125DB9" w:rsidRPr="00125DB9" w:rsidRDefault="002E0E8C" w:rsidP="00125D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члены предложения?</w:t>
      </w:r>
      <w:r w:rsidR="00125DB9" w:rsidRPr="00125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125DB9" w:rsidRPr="00125DB9" w:rsidRDefault="00125DB9" w:rsidP="00125DB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7.Физминутка</w:t>
      </w:r>
      <w:r w:rsidRPr="00125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25DB9" w:rsidRPr="00125DB9" w:rsidRDefault="00125DB9" w:rsidP="00125DB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125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Цель:</w:t>
      </w:r>
      <w:r w:rsidRPr="00125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5D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5D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повысить</w:t>
      </w:r>
      <w:proofErr w:type="gramEnd"/>
      <w:r w:rsidRPr="00125D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или удержать умственную работоспособность детей на уроках; обеспечить кратковременный</w:t>
      </w:r>
      <w:r w:rsidRPr="00125D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25D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активный отдых для учеников в течение урока.</w:t>
      </w:r>
    </w:p>
    <w:p w:rsidR="00125DB9" w:rsidRPr="0004605C" w:rsidRDefault="00125DB9" w:rsidP="00125DB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Раз-подняться, потянуться, разогнуться.</w:t>
      </w:r>
    </w:p>
    <w:p w:rsidR="00125DB9" w:rsidRPr="0004605C" w:rsidRDefault="00125DB9" w:rsidP="00125DB9">
      <w:pPr>
        <w:pStyle w:val="a3"/>
        <w:spacing w:after="0" w:line="240" w:lineRule="auto"/>
        <w:ind w:left="1080" w:hanging="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Три-в ладоши, три хлопка.</w:t>
      </w:r>
    </w:p>
    <w:p w:rsidR="00125DB9" w:rsidRPr="0004605C" w:rsidRDefault="00125DB9" w:rsidP="00125DB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Головою три кивка</w:t>
      </w:r>
    </w:p>
    <w:p w:rsidR="00125DB9" w:rsidRPr="0004605C" w:rsidRDefault="00125DB9" w:rsidP="00125DB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четыре-руки шире.</w:t>
      </w:r>
    </w:p>
    <w:p w:rsidR="00125DB9" w:rsidRPr="0004605C" w:rsidRDefault="00125DB9" w:rsidP="00125DB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Пять-руками помахать.</w:t>
      </w:r>
    </w:p>
    <w:p w:rsidR="00125DB9" w:rsidRPr="0004605C" w:rsidRDefault="00125DB9" w:rsidP="00125DB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Шесть –на место тихо сесть.</w:t>
      </w:r>
    </w:p>
    <w:p w:rsidR="002E0E8C" w:rsidRPr="0004605C" w:rsidRDefault="002E0E8C" w:rsidP="00037520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B5" w:rsidRPr="00506019" w:rsidRDefault="00241DB5" w:rsidP="005060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Изучение нового материала</w:t>
      </w:r>
    </w:p>
    <w:p w:rsidR="00506019" w:rsidRPr="00506019" w:rsidRDefault="00506019" w:rsidP="0050601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Цель: </w:t>
      </w:r>
      <w:r w:rsidRPr="00506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первичное введение материала с учётом закономерностей процесса познания при </w:t>
      </w:r>
      <w:r w:rsidR="00483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высокой мыслительной активности, вводятся языковые закономерности, лежащие в основе изучаемого понятия «дополнение» анализируется формулировка правила, данная в учебнике.</w:t>
      </w:r>
    </w:p>
    <w:p w:rsidR="002E0E8C" w:rsidRPr="00506019" w:rsidRDefault="00241DB5" w:rsidP="00241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506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2E0E8C" w:rsidRPr="00506019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Карточка №5</w:t>
      </w:r>
    </w:p>
    <w:p w:rsidR="002E0E8C" w:rsidRPr="0004605C" w:rsidRDefault="002E0E8C" w:rsidP="002E0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</w:t>
      </w: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</w:p>
    <w:p w:rsidR="00241DB5" w:rsidRPr="0004605C" w:rsidRDefault="00241DB5" w:rsidP="002E0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предложении какие второстепенные члены предложения есть</w:t>
      </w: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?</w:t>
      </w:r>
    </w:p>
    <w:p w:rsidR="002E0E8C" w:rsidRPr="0004605C" w:rsidRDefault="002E0E8C" w:rsidP="002E0E8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B5" w:rsidRPr="0004605C" w:rsidRDefault="00241DB5" w:rsidP="00241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Школьники любуются красотой природы.</w:t>
      </w:r>
    </w:p>
    <w:p w:rsidR="00241DB5" w:rsidRPr="0004605C" w:rsidRDefault="00241DB5" w:rsidP="00241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Откройте учебник, прочитайте правило на с.72</w:t>
      </w:r>
    </w:p>
    <w:p w:rsidR="00241DB5" w:rsidRPr="0004605C" w:rsidRDefault="00241DB5" w:rsidP="00241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Составьте алгоритм нахождения дополнения</w:t>
      </w:r>
    </w:p>
    <w:p w:rsidR="00BA592A" w:rsidRDefault="00BA592A" w:rsidP="00BA592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Сценка. Ворона и </w:t>
      </w:r>
      <w:proofErr w:type="gramStart"/>
      <w:r w:rsidRPr="000460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лисица</w:t>
      </w:r>
      <w:r w:rsidRPr="0050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06019" w:rsidRPr="0050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506019" w:rsidRPr="0050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Связь с уроком литературы)</w:t>
      </w:r>
    </w:p>
    <w:p w:rsidR="00037520" w:rsidRPr="00037520" w:rsidRDefault="00483298" w:rsidP="004832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83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Закрепление.</w:t>
      </w:r>
      <w:r w:rsidR="00037520" w:rsidRPr="00037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83298" w:rsidRPr="00037520" w:rsidRDefault="00037520" w:rsidP="0003752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37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037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овладение способами действия по правилу, алгоритмическими предписаниями.</w:t>
      </w:r>
    </w:p>
    <w:p w:rsidR="00BA592A" w:rsidRPr="0004605C" w:rsidRDefault="00241DB5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BA592A"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Карточка №6</w:t>
      </w:r>
    </w:p>
    <w:p w:rsidR="00BA592A" w:rsidRPr="0004605C" w:rsidRDefault="00BA592A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предложение, подчеркните дополнение.</w:t>
      </w:r>
    </w:p>
    <w:p w:rsidR="00241DB5" w:rsidRPr="0004605C" w:rsidRDefault="00241DB5" w:rsidP="0024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F73" w:rsidRPr="00506019" w:rsidRDefault="00BA592A" w:rsidP="00BA59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Плутовка к дереву на цыпочках </w:t>
      </w:r>
      <w:proofErr w:type="gramStart"/>
      <w:r w:rsidRPr="00506019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подходит,</w:t>
      </w:r>
      <w:r w:rsidRPr="00506019">
        <w:rPr>
          <w:rFonts w:ascii="Times New Roman" w:hAnsi="Times New Roman" w:cs="Times New Roman"/>
          <w:sz w:val="24"/>
          <w:szCs w:val="24"/>
        </w:rPr>
        <w:br/>
      </w:r>
      <w:r w:rsidR="00506019" w:rsidRPr="0050601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06019">
        <w:rPr>
          <w:rFonts w:ascii="Times New Roman" w:hAnsi="Times New Roman" w:cs="Times New Roman"/>
          <w:sz w:val="24"/>
          <w:szCs w:val="24"/>
          <w:shd w:val="clear" w:color="auto" w:fill="FFFFFF"/>
        </w:rPr>
        <w:t>ертит</w:t>
      </w:r>
      <w:proofErr w:type="gramEnd"/>
      <w:r w:rsidRPr="00506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хвостом, с вороны глаз не сводит.</w:t>
      </w:r>
    </w:p>
    <w:p w:rsidR="00BA592A" w:rsidRDefault="00BA592A" w:rsidP="00BA592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64" w:rsidRDefault="00AD7B64" w:rsidP="00BA59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Упр.176, 178</w:t>
      </w:r>
    </w:p>
    <w:p w:rsidR="00037520" w:rsidRDefault="00AD7B64" w:rsidP="00AD7B6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 урока</w:t>
      </w:r>
      <w:r w:rsidR="00037520" w:rsidRPr="00037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D7B64" w:rsidRPr="00037520" w:rsidRDefault="00037520" w:rsidP="00037520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03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proofErr w:type="gramStart"/>
      <w:r w:rsidRPr="00037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,</w:t>
      </w:r>
      <w:proofErr w:type="gramEnd"/>
      <w:r w:rsidRPr="0003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на уроке в виде письменных и устных заданий, повторение алгоритмов действия по распознаванию понятия по применению правила.</w:t>
      </w:r>
    </w:p>
    <w:p w:rsidR="00A67F73" w:rsidRPr="0004605C" w:rsidRDefault="00A67F73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A592A" w:rsidRPr="0004605C" w:rsidRDefault="00BA592A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Карточка №7</w:t>
      </w:r>
    </w:p>
    <w:p w:rsidR="00BA592A" w:rsidRPr="0004605C" w:rsidRDefault="00BA592A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BA592A" w:rsidRPr="0004605C" w:rsidRDefault="00BA592A" w:rsidP="00BA59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дополнение?</w:t>
      </w:r>
    </w:p>
    <w:p w:rsidR="00BA592A" w:rsidRPr="0004605C" w:rsidRDefault="00BA592A" w:rsidP="00BA59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алгоритм нахождения дополнения?</w:t>
      </w:r>
    </w:p>
    <w:p w:rsidR="00BA592A" w:rsidRPr="0004605C" w:rsidRDefault="00BA592A" w:rsidP="00BA59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2A" w:rsidRPr="0004605C" w:rsidRDefault="00AD7B64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92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Принцесса наша спасена. </w:t>
      </w:r>
    </w:p>
    <w:p w:rsidR="00BA592A" w:rsidRPr="0004605C" w:rsidRDefault="00AD7B64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92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ребята, спасли меня!</w:t>
      </w:r>
    </w:p>
    <w:p w:rsidR="00506019" w:rsidRDefault="00AD7B64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Теперь Королева- Б</w:t>
      </w:r>
      <w:r w:rsidR="00BA592A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езграмотность не сможет помешать вам быть умными</w:t>
      </w:r>
      <w:r w:rsidR="008658FD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любознательными, смелыми и добрыми! Не забывайте, что найти и спасти меня вам помогли друзья!</w:t>
      </w:r>
    </w:p>
    <w:p w:rsidR="008658FD" w:rsidRPr="0004605C" w:rsidRDefault="008658FD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и царь зверей-лев обращаемся к вам:</w:t>
      </w:r>
    </w:p>
    <w:p w:rsidR="008658FD" w:rsidRPr="0004605C" w:rsidRDefault="00506019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58FD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лес в любое время года,</w:t>
      </w:r>
    </w:p>
    <w:p w:rsidR="008658FD" w:rsidRPr="0004605C" w:rsidRDefault="00506019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58FD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слышим речек медленную речь.</w:t>
      </w:r>
    </w:p>
    <w:p w:rsidR="008658FD" w:rsidRPr="0004605C" w:rsidRDefault="00506019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58FD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называется природа.</w:t>
      </w:r>
    </w:p>
    <w:p w:rsidR="008658FD" w:rsidRPr="0004605C" w:rsidRDefault="00506019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58FD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всегда её беречь!</w:t>
      </w:r>
    </w:p>
    <w:p w:rsidR="008658FD" w:rsidRPr="0004605C" w:rsidRDefault="008658FD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FD" w:rsidRPr="0004605C" w:rsidRDefault="00506019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8FD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родную природу:</w:t>
      </w:r>
    </w:p>
    <w:p w:rsidR="008658FD" w:rsidRPr="0004605C" w:rsidRDefault="00506019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8FD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Озёра, леса и моря,</w:t>
      </w:r>
    </w:p>
    <w:p w:rsidR="008658FD" w:rsidRPr="0004605C" w:rsidRDefault="00506019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8FD"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же наша с тобою</w:t>
      </w:r>
    </w:p>
    <w:p w:rsidR="008658FD" w:rsidRPr="0004605C" w:rsidRDefault="008658FD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Навеки родная земля.</w:t>
      </w:r>
    </w:p>
    <w:p w:rsidR="008658FD" w:rsidRPr="0004605C" w:rsidRDefault="008658FD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r w:rsidR="0050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сибо всем, кто помогал спасать П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ринцессу</w:t>
      </w:r>
      <w:r w:rsidR="00506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рамотность.</w:t>
      </w:r>
    </w:p>
    <w:p w:rsidR="00770D18" w:rsidRPr="00AD7B64" w:rsidRDefault="00AD7B64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Комментирование оценок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658FD" w:rsidRPr="00AD7B64" w:rsidRDefault="008658FD" w:rsidP="00BA59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0D18" w:rsidRPr="0004605C" w:rsidRDefault="00770D18" w:rsidP="00770D18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20" w:rsidRDefault="008658FD" w:rsidP="00A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05C">
        <w:rPr>
          <w:rFonts w:ascii="Times New Roman" w:hAnsi="Times New Roman" w:cs="Times New Roman"/>
          <w:sz w:val="24"/>
          <w:szCs w:val="24"/>
        </w:rPr>
        <w:br/>
      </w:r>
      <w:r w:rsidR="00AD7B64" w:rsidRPr="00AD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12. </w:t>
      </w:r>
      <w:r w:rsidRPr="00AD7B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дом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7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="0003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</w:t>
      </w:r>
      <w:r w:rsidRPr="000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64" w:rsidRPr="00037520" w:rsidRDefault="00037520" w:rsidP="00A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037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задач выполнения упражнения, сопутствующие комментарии</w:t>
      </w:r>
    </w:p>
    <w:p w:rsidR="00AD7B64" w:rsidRDefault="008658FD" w:rsidP="00AD7B6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П.37,</w:t>
      </w:r>
      <w:r w:rsidR="00A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упр.177.</w:t>
      </w:r>
    </w:p>
    <w:p w:rsidR="00AD7B64" w:rsidRPr="00AD7B64" w:rsidRDefault="00AD7B64" w:rsidP="00AD7B6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отрывок из книги, которую читаете, подчеркните дополнение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8FD" w:rsidRPr="00AD7B64" w:rsidRDefault="00AD7B64" w:rsidP="00AD7B6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58FD" w:rsidRPr="00AD7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очинить сказку</w:t>
      </w:r>
      <w:r w:rsidRPr="00AD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дополнении</w:t>
      </w:r>
      <w:r w:rsidR="008658FD" w:rsidRPr="00AD7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D18" w:rsidRDefault="00AD7B64" w:rsidP="00A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13.</w:t>
      </w:r>
      <w:r w:rsidR="000375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770D18" w:rsidRPr="00AD7B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Рефлексия .</w:t>
      </w:r>
      <w:proofErr w:type="gramEnd"/>
    </w:p>
    <w:p w:rsidR="00037520" w:rsidRPr="00E71283" w:rsidRDefault="00037520" w:rsidP="00AD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7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E71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анализ, осознание собственного состояния, переживаний, мыслей по завершении деятельности, благодаря чему ученик развивается. Понимание того, что было сделано, какие действия произведены и к чему они привели.</w:t>
      </w:r>
    </w:p>
    <w:p w:rsidR="00770D18" w:rsidRPr="0004605C" w:rsidRDefault="00770D18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проанализируйте свою работу, пользуясь алгоритмом</w:t>
      </w:r>
      <w:r w:rsidR="00E7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0D18" w:rsidRPr="0004605C" w:rsidRDefault="00770D18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1.Сегодня на уроке я:</w:t>
      </w:r>
    </w:p>
    <w:p w:rsidR="00770D18" w:rsidRPr="0004605C" w:rsidRDefault="00770D18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Узнал(а)…</w:t>
      </w:r>
    </w:p>
    <w:p w:rsidR="00770D18" w:rsidRPr="0004605C" w:rsidRDefault="00770D18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Понял(а)…</w:t>
      </w:r>
    </w:p>
    <w:p w:rsidR="00770D18" w:rsidRPr="0004605C" w:rsidRDefault="00770D18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Научился(ась)….</w:t>
      </w:r>
    </w:p>
    <w:p w:rsidR="00770D18" w:rsidRPr="0004605C" w:rsidRDefault="00770D18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2.Лучше всего у меня получалось…</w:t>
      </w:r>
    </w:p>
    <w:p w:rsidR="00770D18" w:rsidRPr="0004605C" w:rsidRDefault="00770D18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3.Основные трудности у меня были…</w:t>
      </w:r>
    </w:p>
    <w:p w:rsidR="00770D18" w:rsidRDefault="00770D18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4.Сам(а) себе я желаю…</w:t>
      </w:r>
    </w:p>
    <w:p w:rsidR="00AD7B64" w:rsidRPr="0004605C" w:rsidRDefault="00AD7B64" w:rsidP="0077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Украшаем чудо-дерево, которое по праву можно назвать деревом «Знаний». Какая красота</w:t>
      </w:r>
    </w:p>
    <w:p w:rsidR="00AD7B64" w:rsidRPr="0004605C" w:rsidRDefault="00AD7B64" w:rsidP="00AD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Завершая урок,</w:t>
      </w:r>
    </w:p>
    <w:p w:rsidR="00AD7B64" w:rsidRPr="0004605C" w:rsidRDefault="0078220D" w:rsidP="00AD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B64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Хочу пожелать вам цвести, расти,</w:t>
      </w:r>
    </w:p>
    <w:p w:rsidR="00AD7B64" w:rsidRPr="0004605C" w:rsidRDefault="0078220D" w:rsidP="00AD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AD7B64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Копить, крепить здоровье,</w:t>
      </w:r>
    </w:p>
    <w:p w:rsidR="00AD7B64" w:rsidRPr="0004605C" w:rsidRDefault="0078220D" w:rsidP="00AD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 для дальнего пути- г</w:t>
      </w:r>
      <w:r w:rsidR="00AD7B64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лавнейшее условие.</w:t>
      </w:r>
    </w:p>
    <w:p w:rsidR="00AD7B64" w:rsidRPr="0004605C" w:rsidRDefault="0078220D" w:rsidP="00AD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B64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кажды</w:t>
      </w:r>
      <w:r w:rsidR="00AD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AD7B64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день и каждый час.</w:t>
      </w:r>
    </w:p>
    <w:p w:rsidR="00AD7B64" w:rsidRPr="0004605C" w:rsidRDefault="0078220D" w:rsidP="00AD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B64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новое добудет.</w:t>
      </w:r>
    </w:p>
    <w:p w:rsidR="00AD7B64" w:rsidRPr="0004605C" w:rsidRDefault="0078220D" w:rsidP="00AD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B64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добрым будет ум у вас,</w:t>
      </w:r>
    </w:p>
    <w:p w:rsidR="00AD7B64" w:rsidRPr="0004605C" w:rsidRDefault="0078220D" w:rsidP="00AD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B64" w:rsidRPr="0004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сердце умным будет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84096" w:rsidRPr="0004605C" w:rsidRDefault="00884096" w:rsidP="008840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sectPr w:rsidR="00884096" w:rsidRPr="0004605C" w:rsidSect="005348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640"/>
    <w:multiLevelType w:val="hybridMultilevel"/>
    <w:tmpl w:val="7C7AD8C6"/>
    <w:lvl w:ilvl="0" w:tplc="5B3EBF1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C7E1D"/>
    <w:multiLevelType w:val="hybridMultilevel"/>
    <w:tmpl w:val="209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C2E"/>
    <w:multiLevelType w:val="multilevel"/>
    <w:tmpl w:val="83D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C254D"/>
    <w:multiLevelType w:val="hybridMultilevel"/>
    <w:tmpl w:val="833C18D2"/>
    <w:lvl w:ilvl="0" w:tplc="C75EE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F233F"/>
    <w:multiLevelType w:val="hybridMultilevel"/>
    <w:tmpl w:val="38BAC2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6A43"/>
    <w:multiLevelType w:val="hybridMultilevel"/>
    <w:tmpl w:val="43126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E0BE2"/>
    <w:multiLevelType w:val="hybridMultilevel"/>
    <w:tmpl w:val="870C6972"/>
    <w:lvl w:ilvl="0" w:tplc="F2B6F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46BA5"/>
    <w:multiLevelType w:val="multilevel"/>
    <w:tmpl w:val="AF96B9CA"/>
    <w:lvl w:ilvl="0">
      <w:start w:val="2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8">
    <w:nsid w:val="6C1239E5"/>
    <w:multiLevelType w:val="multilevel"/>
    <w:tmpl w:val="744E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81C52"/>
    <w:multiLevelType w:val="multilevel"/>
    <w:tmpl w:val="6CEE5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E25D0"/>
    <w:multiLevelType w:val="hybridMultilevel"/>
    <w:tmpl w:val="9E10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C74F6"/>
    <w:multiLevelType w:val="multilevel"/>
    <w:tmpl w:val="B0F40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A29CE"/>
    <w:multiLevelType w:val="multilevel"/>
    <w:tmpl w:val="1876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3077C"/>
    <w:multiLevelType w:val="hybridMultilevel"/>
    <w:tmpl w:val="C3E00004"/>
    <w:lvl w:ilvl="0" w:tplc="EA28B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F6E"/>
    <w:rsid w:val="00037520"/>
    <w:rsid w:val="00043F6E"/>
    <w:rsid w:val="0004605C"/>
    <w:rsid w:val="00065CD8"/>
    <w:rsid w:val="00125DB9"/>
    <w:rsid w:val="001C4170"/>
    <w:rsid w:val="00241DB5"/>
    <w:rsid w:val="002B2FC0"/>
    <w:rsid w:val="002C7E4F"/>
    <w:rsid w:val="002E0E8C"/>
    <w:rsid w:val="003004B4"/>
    <w:rsid w:val="00410580"/>
    <w:rsid w:val="00483298"/>
    <w:rsid w:val="004D2926"/>
    <w:rsid w:val="004D2B96"/>
    <w:rsid w:val="00505052"/>
    <w:rsid w:val="00506019"/>
    <w:rsid w:val="005348FB"/>
    <w:rsid w:val="005A5458"/>
    <w:rsid w:val="0063113A"/>
    <w:rsid w:val="006B624A"/>
    <w:rsid w:val="00765032"/>
    <w:rsid w:val="00770D18"/>
    <w:rsid w:val="0078220D"/>
    <w:rsid w:val="007B25F0"/>
    <w:rsid w:val="008302B3"/>
    <w:rsid w:val="00843DED"/>
    <w:rsid w:val="008658FD"/>
    <w:rsid w:val="00884096"/>
    <w:rsid w:val="00A23ABB"/>
    <w:rsid w:val="00A23BE2"/>
    <w:rsid w:val="00A3677E"/>
    <w:rsid w:val="00A67F73"/>
    <w:rsid w:val="00AB0852"/>
    <w:rsid w:val="00AC7ACD"/>
    <w:rsid w:val="00AD7B64"/>
    <w:rsid w:val="00B6592D"/>
    <w:rsid w:val="00B6616C"/>
    <w:rsid w:val="00BA592A"/>
    <w:rsid w:val="00C94FB7"/>
    <w:rsid w:val="00D2315C"/>
    <w:rsid w:val="00DE142A"/>
    <w:rsid w:val="00E220AA"/>
    <w:rsid w:val="00E6472D"/>
    <w:rsid w:val="00E71283"/>
    <w:rsid w:val="00EA5AD0"/>
    <w:rsid w:val="00F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77E20-E552-4C3D-AEE1-17C6DFAB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7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5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E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E1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B6616C"/>
  </w:style>
  <w:style w:type="character" w:styleId="a6">
    <w:name w:val="Hyperlink"/>
    <w:basedOn w:val="a0"/>
    <w:uiPriority w:val="99"/>
    <w:semiHidden/>
    <w:unhideWhenUsed/>
    <w:rsid w:val="00B6616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C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A5AD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70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0D1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6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E094-AA46-46F3-BFED-B123EAF0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Егор</dc:creator>
  <cp:keywords/>
  <dc:description/>
  <cp:lastModifiedBy>Королёв Егор</cp:lastModifiedBy>
  <cp:revision>15</cp:revision>
  <cp:lastPrinted>2014-10-22T04:15:00Z</cp:lastPrinted>
  <dcterms:created xsi:type="dcterms:W3CDTF">2014-10-15T04:05:00Z</dcterms:created>
  <dcterms:modified xsi:type="dcterms:W3CDTF">2014-10-30T06:29:00Z</dcterms:modified>
</cp:coreProperties>
</file>