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75" w:rsidRDefault="00F41C75" w:rsidP="0075623E">
      <w:pPr>
        <w:rPr>
          <w:sz w:val="24"/>
          <w:szCs w:val="24"/>
        </w:rPr>
      </w:pPr>
    </w:p>
    <w:p w:rsidR="00F41C75" w:rsidRDefault="00F41C75" w:rsidP="001A33C4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Авторская программа молодежного движения </w:t>
      </w:r>
      <w:r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РАДУГА</w:t>
      </w:r>
      <w:r>
        <w:rPr>
          <w:b/>
          <w:bCs/>
          <w:sz w:val="24"/>
          <w:szCs w:val="24"/>
        </w:rPr>
        <w:t xml:space="preserve">» </w:t>
      </w:r>
    </w:p>
    <w:p w:rsidR="00F41C75" w:rsidRDefault="00F41C75" w:rsidP="001A33C4">
      <w:pPr>
        <w:jc w:val="center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как система воспитательной работы в школе.</w:t>
      </w:r>
    </w:p>
    <w:p w:rsidR="00F41C75" w:rsidRDefault="00F41C75" w:rsidP="0075623E">
      <w:pPr>
        <w:jc w:val="center"/>
        <w:rPr>
          <w:b/>
          <w:sz w:val="24"/>
          <w:szCs w:val="24"/>
        </w:rPr>
      </w:pPr>
    </w:p>
    <w:p w:rsidR="00F41C75" w:rsidRDefault="00F41C75" w:rsidP="007562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Учитель ИЗО МОУ СОШ № 22 п Кубань Гулькевичский р Краснодарский край</w:t>
      </w:r>
    </w:p>
    <w:p w:rsidR="00F41C75" w:rsidRDefault="00F41C75" w:rsidP="007562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Прадкина Светлана Александровна</w:t>
      </w:r>
    </w:p>
    <w:p w:rsidR="00F41C75" w:rsidRDefault="00F41C75" w:rsidP="0075623E">
      <w:pPr>
        <w:jc w:val="center"/>
        <w:rPr>
          <w:sz w:val="24"/>
          <w:szCs w:val="24"/>
        </w:rPr>
      </w:pPr>
    </w:p>
    <w:p w:rsidR="00F41C75" w:rsidRDefault="00F41C75" w:rsidP="0075623E">
      <w:pPr>
        <w:pStyle w:val="NormalWeb"/>
        <w:spacing w:line="276" w:lineRule="auto"/>
        <w:jc w:val="center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>Пояснительная записка.</w:t>
      </w:r>
    </w:p>
    <w:p w:rsidR="00F41C75" w:rsidRDefault="00F41C75" w:rsidP="00122A25">
      <w:pPr>
        <w:pStyle w:val="NormalWeb"/>
        <w:spacing w:line="360" w:lineRule="auto"/>
        <w:ind w:firstLine="709"/>
        <w:jc w:val="both"/>
        <w:rPr>
          <w:rFonts w:ascii="Calibri" w:hAnsi="Calibri"/>
          <w:bCs/>
        </w:rPr>
      </w:pPr>
      <w:r w:rsidRPr="0075623E">
        <w:rPr>
          <w:rStyle w:val="Strong"/>
          <w:rFonts w:ascii="Calibri" w:hAnsi="Calibri"/>
          <w:b w:val="0"/>
        </w:rPr>
        <w:t>Сег</w:t>
      </w:r>
      <w:r>
        <w:rPr>
          <w:rStyle w:val="Strong"/>
          <w:rFonts w:ascii="Calibri" w:hAnsi="Calibri"/>
          <w:b w:val="0"/>
        </w:rPr>
        <w:t>одняшняя школа должна стать не только, местом где постигаются разнообразные науки, но и школой практического гуманизма. Необходимо создать целостное пространство духовно – нравственного развития и воспитания школьников, которое определяет не только урочную, но и внеурочную, внешкольную деятельность обучающихся.  Для организации такого пространства и  его полноценного  функционирования треб</w:t>
      </w:r>
      <w:r>
        <w:rPr>
          <w:rFonts w:ascii="Calibri" w:hAnsi="Calibri"/>
          <w:bCs/>
        </w:rPr>
        <w:t>уются объединить усилия всех социальных субъектов – участников воспитания: семьи, общественных организаций, учреждений дополнительного образования, культуры и спорта. Совместная работа может обеспечить  высокую результативность в формировании духовно -  нравственных ценностей будущего поколения, таких  как :</w:t>
      </w:r>
    </w:p>
    <w:p w:rsidR="00F41C75" w:rsidRDefault="00F41C75" w:rsidP="00122A25">
      <w:pPr>
        <w:pStyle w:val="NormalWeb"/>
        <w:numPr>
          <w:ilvl w:val="0"/>
          <w:numId w:val="34"/>
        </w:numPr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патриотизм – любовь к Родине, к своему народу; </w:t>
      </w:r>
    </w:p>
    <w:p w:rsidR="00F41C75" w:rsidRDefault="00F41C75" w:rsidP="00122A25">
      <w:pPr>
        <w:pStyle w:val="NormalWeb"/>
        <w:numPr>
          <w:ilvl w:val="0"/>
          <w:numId w:val="34"/>
        </w:numPr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социальную солидарность – доверие к людям, справедливость, милосердие, честь, достоинство; </w:t>
      </w:r>
    </w:p>
    <w:p w:rsidR="00F41C75" w:rsidRDefault="00F41C75" w:rsidP="00122A25">
      <w:pPr>
        <w:pStyle w:val="NormalWeb"/>
        <w:numPr>
          <w:ilvl w:val="0"/>
          <w:numId w:val="34"/>
        </w:numPr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гражданственность – служение Отечеству, закон и правопорядок;</w:t>
      </w:r>
    </w:p>
    <w:p w:rsidR="00F41C75" w:rsidRDefault="00F41C75" w:rsidP="00122A25">
      <w:pPr>
        <w:pStyle w:val="NormalWeb"/>
        <w:numPr>
          <w:ilvl w:val="0"/>
          <w:numId w:val="34"/>
        </w:numPr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уважение к семье  – любовь, здоровье, забота о старших и младших; </w:t>
      </w:r>
    </w:p>
    <w:p w:rsidR="00F41C75" w:rsidRDefault="00F41C75" w:rsidP="00122A25">
      <w:pPr>
        <w:pStyle w:val="NormalWeb"/>
        <w:numPr>
          <w:ilvl w:val="0"/>
          <w:numId w:val="34"/>
        </w:numPr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трудолюбие и творчество – уважение к труду, творчество и созидание, целеустремленность и настойчивость;</w:t>
      </w:r>
    </w:p>
    <w:p w:rsidR="00F41C75" w:rsidRDefault="00F41C75" w:rsidP="00122A25">
      <w:pPr>
        <w:pStyle w:val="NormalWeb"/>
        <w:numPr>
          <w:ilvl w:val="0"/>
          <w:numId w:val="34"/>
        </w:numPr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интерес к наукам и любознательность  –  понимание ценности знаний, стремление к истине; </w:t>
      </w:r>
    </w:p>
    <w:p w:rsidR="00F41C75" w:rsidRDefault="00F41C75" w:rsidP="00122A25">
      <w:pPr>
        <w:pStyle w:val="NormalWeb"/>
        <w:numPr>
          <w:ilvl w:val="0"/>
          <w:numId w:val="34"/>
        </w:numPr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духовность – представления о вере, ценности религиозного мировоззрения; </w:t>
      </w:r>
    </w:p>
    <w:p w:rsidR="00F41C75" w:rsidRDefault="00F41C75" w:rsidP="00122A25">
      <w:pPr>
        <w:pStyle w:val="NormalWeb"/>
        <w:numPr>
          <w:ilvl w:val="0"/>
          <w:numId w:val="34"/>
        </w:numPr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любовь к родной природе – родной земле, экологическое сознание; </w:t>
      </w:r>
    </w:p>
    <w:p w:rsidR="00F41C75" w:rsidRDefault="00F41C75" w:rsidP="00122A25">
      <w:pPr>
        <w:pStyle w:val="NormalWeb"/>
        <w:numPr>
          <w:ilvl w:val="0"/>
          <w:numId w:val="34"/>
        </w:numPr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толерантность – интерес к многообразию культур, доброжелательное отношение к людям других народов.</w:t>
      </w:r>
    </w:p>
    <w:p w:rsidR="00F41C75" w:rsidRPr="00115CC6" w:rsidRDefault="00F41C75" w:rsidP="00122A25">
      <w:pPr>
        <w:pStyle w:val="NormalWeb"/>
        <w:spacing w:line="360" w:lineRule="auto"/>
        <w:ind w:firstLine="709"/>
        <w:jc w:val="both"/>
        <w:rPr>
          <w:rStyle w:val="Strong"/>
          <w:rFonts w:ascii="Calibri" w:hAnsi="Calibri"/>
          <w:b w:val="0"/>
        </w:rPr>
      </w:pPr>
      <w:r>
        <w:rPr>
          <w:rFonts w:ascii="Calibri" w:hAnsi="Calibri"/>
          <w:bCs/>
        </w:rPr>
        <w:t>Создание программы молодежного движения «Радуга» обусловлена необходимостью создания системы развития и воспитания обеспечивающей формирование личности школьника как идеального представителя гражданского общества, способного осознавать и оценивать  свои мысли и действия.</w:t>
      </w:r>
    </w:p>
    <w:p w:rsidR="00F41C75" w:rsidRDefault="00F41C75" w:rsidP="00122A25">
      <w:pPr>
        <w:pStyle w:val="NormalWeb"/>
        <w:spacing w:line="360" w:lineRule="auto"/>
        <w:jc w:val="center"/>
        <w:rPr>
          <w:rFonts w:ascii="Calibri" w:hAnsi="Calibri"/>
          <w:b/>
          <w:u w:val="single"/>
        </w:rPr>
      </w:pPr>
    </w:p>
    <w:p w:rsidR="00F41C75" w:rsidRDefault="00F41C75" w:rsidP="00122A25">
      <w:pPr>
        <w:pStyle w:val="NormalWeb"/>
        <w:spacing w:line="360" w:lineRule="auto"/>
        <w:jc w:val="center"/>
        <w:rPr>
          <w:rFonts w:ascii="Calibri" w:hAnsi="Calibri"/>
          <w:b/>
          <w:u w:val="single"/>
        </w:rPr>
      </w:pPr>
    </w:p>
    <w:p w:rsidR="00F41C75" w:rsidRDefault="00F41C75" w:rsidP="00122A25">
      <w:pPr>
        <w:pStyle w:val="NormalWeb"/>
        <w:spacing w:line="360" w:lineRule="auto"/>
        <w:jc w:val="center"/>
        <w:rPr>
          <w:rFonts w:ascii="Calibri" w:hAnsi="Calibri"/>
          <w:b/>
          <w:u w:val="single"/>
        </w:rPr>
      </w:pPr>
    </w:p>
    <w:p w:rsidR="00F41C75" w:rsidRDefault="00F41C75" w:rsidP="00122A25">
      <w:pPr>
        <w:pStyle w:val="NormalWeb"/>
        <w:spacing w:line="360" w:lineRule="auto"/>
        <w:jc w:val="center"/>
        <w:rPr>
          <w:u w:val="single"/>
        </w:rPr>
      </w:pPr>
      <w:r>
        <w:rPr>
          <w:rFonts w:ascii="Calibri" w:hAnsi="Calibri"/>
          <w:b/>
          <w:u w:val="single"/>
        </w:rPr>
        <w:t>Проблема</w:t>
      </w:r>
    </w:p>
    <w:p w:rsidR="00F41C75" w:rsidRDefault="00F41C75" w:rsidP="00122A2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Сегодняшние учащиеся живут в очень динамичное, наполненное событиями и переменами время.</w:t>
      </w:r>
    </w:p>
    <w:p w:rsidR="00F41C75" w:rsidRDefault="00F41C75" w:rsidP="00122A25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4B4020">
        <w:rPr>
          <w:sz w:val="24"/>
          <w:szCs w:val="24"/>
        </w:rPr>
        <w:t>Возросла ин</w:t>
      </w:r>
      <w:r>
        <w:rPr>
          <w:sz w:val="24"/>
          <w:szCs w:val="24"/>
        </w:rPr>
        <w:t>формированность детей. Если раньше школа была основным источником получения ребенком информации о мире, человеке, обществе, природе, то сегодня СМИ оказываются существенным фактором формирования у детей картины мира. Расширение кругозора, рост эрудиции, получение новых знаний о природе и обществе – несомненное преимущество современных детей.  Однако , увеличение информации, воспринимаемой детьми, порой оборачивается негативной стороной. Информация часто  агрессивна, чрезмерна, представляет прямую угрозу психологической опасности ребенка, его личному развитию.</w:t>
      </w:r>
      <w:r w:rsidRPr="004B4020">
        <w:rPr>
          <w:sz w:val="24"/>
          <w:szCs w:val="24"/>
        </w:rPr>
        <w:t xml:space="preserve"> Очень часто современные средства массовой информации навязывают «ценности», которые не способствуют нравственному росту детей. Исчезают такие понятия, как доброта, отзывчивость, сострадание, понимание, патриотизм. </w:t>
      </w:r>
    </w:p>
    <w:p w:rsidR="00F41C75" w:rsidRDefault="00F41C75" w:rsidP="00122A25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Современные дети относительно мало читают. Телевидение , фильмы, видео вытесняют чтение как познавательную и художественно – эстетическую  деятельность. Низкая культура чтения  отражается  на обучении в школе. Появляются проблемы, связанные с невозможностью смыслового анализа текстов, трудности развития логического мышления. </w:t>
      </w:r>
    </w:p>
    <w:p w:rsidR="00F41C75" w:rsidRDefault="00F41C75" w:rsidP="00122A25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Еще одна проблема связана с ограниченностью общения со сверстниками. Это значительно затрудняет освоение детьми системы моральных норм и взаимоотношений, препятствует  формированию коммуникативной компетентности, эмоциональной отзывчивости, толерантности и т.д.</w:t>
      </w:r>
    </w:p>
    <w:p w:rsidR="00F41C75" w:rsidRDefault="00F41C75" w:rsidP="00122A25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Наряду с ростом удельного веса группы одаренных и способных детей, растет  количество «проблемных» ребят, которых относят к группе риска (интеллектуально пассивных, испытывающих трудности в обучении и др.). Повышенная уязвимость детей и подростков из группы риска  требует большого внимания</w:t>
      </w:r>
    </w:p>
    <w:p w:rsidR="00F41C75" w:rsidRPr="007A1EA9" w:rsidRDefault="00F41C75" w:rsidP="00122A25">
      <w:pPr>
        <w:spacing w:line="360" w:lineRule="auto"/>
        <w:ind w:left="708"/>
        <w:jc w:val="both"/>
        <w:rPr>
          <w:rStyle w:val="Strong"/>
          <w:b w:val="0"/>
          <w:bCs w:val="0"/>
          <w:sz w:val="24"/>
          <w:szCs w:val="24"/>
        </w:rPr>
      </w:pPr>
      <w:r w:rsidRPr="007A1EA9">
        <w:rPr>
          <w:sz w:val="24"/>
          <w:szCs w:val="24"/>
        </w:rPr>
        <w:t xml:space="preserve"> Внеурочная деятельность дает возможность решить и реализовать ряд  актуальных задач, связанных  развитием  духовно - нравственной личности школьника, воспитанием  мира и чувств ребенка, его эмоциональной чуткости, активно – действенной отзывчивости на добро и зло. </w:t>
      </w:r>
    </w:p>
    <w:p w:rsidR="00F41C75" w:rsidRDefault="00F41C75" w:rsidP="00122A25">
      <w:pPr>
        <w:pStyle w:val="NormalWeb"/>
        <w:spacing w:line="360" w:lineRule="auto"/>
        <w:jc w:val="center"/>
        <w:rPr>
          <w:rStyle w:val="Strong"/>
          <w:rFonts w:ascii="Calibri" w:hAnsi="Calibri"/>
          <w:u w:val="single"/>
        </w:rPr>
      </w:pPr>
      <w:r>
        <w:rPr>
          <w:rFonts w:ascii="Calibri" w:hAnsi="Calibri"/>
          <w:b/>
          <w:u w:val="single"/>
        </w:rPr>
        <w:t>Актуальность и новизна</w:t>
      </w:r>
      <w:r>
        <w:rPr>
          <w:rStyle w:val="Strong"/>
          <w:rFonts w:ascii="Calibri" w:hAnsi="Calibri"/>
          <w:u w:val="single"/>
        </w:rPr>
        <w:t xml:space="preserve"> программы.</w:t>
      </w:r>
    </w:p>
    <w:p w:rsidR="00F41C75" w:rsidRDefault="00F41C75" w:rsidP="00122A25">
      <w:pPr>
        <w:spacing w:line="360" w:lineRule="auto"/>
        <w:ind w:firstLine="5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Авторская программа молодежного движения </w:t>
      </w:r>
      <w:r>
        <w:rPr>
          <w:b/>
          <w:sz w:val="24"/>
          <w:szCs w:val="24"/>
        </w:rPr>
        <w:t>«</w:t>
      </w:r>
      <w:r>
        <w:rPr>
          <w:sz w:val="24"/>
          <w:szCs w:val="24"/>
        </w:rPr>
        <w:t xml:space="preserve"> Радуга</w:t>
      </w:r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 xml:space="preserve">составлена согласно </w:t>
      </w:r>
      <w:r>
        <w:rPr>
          <w:sz w:val="24"/>
          <w:szCs w:val="24"/>
          <w:u w:val="single"/>
        </w:rPr>
        <w:t>Письму Минобразования России от 18.06.2003. № 28-02-484/16</w:t>
      </w:r>
    </w:p>
    <w:p w:rsidR="00F41C75" w:rsidRDefault="00F41C75" w:rsidP="00122A25">
      <w:pPr>
        <w:spacing w:line="360" w:lineRule="auto"/>
        <w:ind w:firstLine="540"/>
        <w:rPr>
          <w:rStyle w:val="Strong"/>
          <w:b w:val="0"/>
          <w:bCs w:val="0"/>
          <w:sz w:val="24"/>
          <w:szCs w:val="24"/>
          <w:u w:val="single"/>
        </w:rPr>
      </w:pPr>
    </w:p>
    <w:p w:rsidR="00F41C75" w:rsidRDefault="00F41C75" w:rsidP="00122A25">
      <w:pPr>
        <w:pStyle w:val="NormalWeb"/>
        <w:spacing w:line="360" w:lineRule="auto"/>
        <w:ind w:firstLine="540"/>
        <w:jc w:val="both"/>
        <w:rPr>
          <w:rStyle w:val="Strong"/>
          <w:rFonts w:ascii="Calibri" w:hAnsi="Calibri"/>
          <w:b w:val="0"/>
        </w:rPr>
      </w:pPr>
      <w:r>
        <w:rPr>
          <w:rStyle w:val="Strong"/>
          <w:rFonts w:ascii="Calibri" w:hAnsi="Calibri"/>
        </w:rPr>
        <w:t xml:space="preserve">Актуальность  и новизна программы обусловлена несколькими причинами. </w:t>
      </w:r>
    </w:p>
    <w:p w:rsidR="00F41C75" w:rsidRPr="00C07AB5" w:rsidRDefault="00F41C75" w:rsidP="00122A25">
      <w:pPr>
        <w:pStyle w:val="NormalWeb"/>
        <w:spacing w:line="360" w:lineRule="auto"/>
        <w:jc w:val="both"/>
        <w:rPr>
          <w:rStyle w:val="Strong"/>
          <w:rFonts w:ascii="Calibri" w:hAnsi="Calibri"/>
        </w:rPr>
      </w:pPr>
      <w:r w:rsidRPr="00C07AB5">
        <w:rPr>
          <w:rStyle w:val="Strong"/>
          <w:rFonts w:ascii="Calibri" w:hAnsi="Calibri"/>
          <w:b w:val="0"/>
        </w:rPr>
        <w:t xml:space="preserve">Во – первых, в российском обществе не первый год звучит тема о привлечении детей и подростков в различные молодежные организации - клубы, валантерские движения, которые способны решить </w:t>
      </w:r>
      <w:r w:rsidRPr="00C07AB5">
        <w:rPr>
          <w:rFonts w:ascii="Calibri" w:hAnsi="Calibri"/>
        </w:rPr>
        <w:t xml:space="preserve">ряд  актуальных задач, связанных </w:t>
      </w:r>
      <w:r>
        <w:rPr>
          <w:rFonts w:ascii="Calibri" w:hAnsi="Calibri"/>
        </w:rPr>
        <w:t xml:space="preserve">с </w:t>
      </w:r>
      <w:r w:rsidRPr="00C07AB5">
        <w:rPr>
          <w:rFonts w:ascii="Calibri" w:hAnsi="Calibri"/>
        </w:rPr>
        <w:t xml:space="preserve"> развитием  духовно - нравственной личности</w:t>
      </w:r>
      <w:r w:rsidRPr="00C07AB5">
        <w:rPr>
          <w:rStyle w:val="Strong"/>
          <w:rFonts w:ascii="Calibri" w:hAnsi="Calibri"/>
        </w:rPr>
        <w:t xml:space="preserve">  .  </w:t>
      </w:r>
    </w:p>
    <w:p w:rsidR="00F41C75" w:rsidRPr="00C07AB5" w:rsidRDefault="00F41C75" w:rsidP="00122A25">
      <w:pPr>
        <w:pStyle w:val="NormalWeb"/>
        <w:spacing w:line="360" w:lineRule="auto"/>
        <w:jc w:val="both"/>
        <w:rPr>
          <w:rStyle w:val="Strong"/>
          <w:rFonts w:ascii="Calibri" w:hAnsi="Calibri"/>
          <w:b w:val="0"/>
        </w:rPr>
      </w:pPr>
      <w:r w:rsidRPr="00C07AB5">
        <w:rPr>
          <w:rStyle w:val="Strong"/>
          <w:rFonts w:ascii="Calibri" w:hAnsi="Calibri"/>
          <w:b w:val="0"/>
        </w:rPr>
        <w:t xml:space="preserve">Во – вторых, именно  в школе формируются качественно новые и закрепляются уже сформированные ранее духовно – нравственные ценности личности ребенка. </w:t>
      </w:r>
    </w:p>
    <w:p w:rsidR="00F41C75" w:rsidRPr="00C07AB5" w:rsidRDefault="00F41C75" w:rsidP="00122A25">
      <w:pPr>
        <w:pStyle w:val="NormalWeb"/>
        <w:spacing w:line="360" w:lineRule="auto"/>
        <w:jc w:val="both"/>
        <w:rPr>
          <w:rStyle w:val="Strong"/>
          <w:rFonts w:ascii="Calibri" w:hAnsi="Calibri"/>
          <w:b w:val="0"/>
        </w:rPr>
      </w:pPr>
      <w:r w:rsidRPr="00C07AB5">
        <w:rPr>
          <w:rStyle w:val="Strong"/>
          <w:rFonts w:ascii="Calibri" w:hAnsi="Calibri"/>
          <w:b w:val="0"/>
        </w:rPr>
        <w:t xml:space="preserve">В-третьих, программа молодежного движения «Радуга» объединяет  </w:t>
      </w:r>
      <w:r w:rsidRPr="00C07AB5">
        <w:rPr>
          <w:rFonts w:ascii="Calibri" w:hAnsi="Calibri"/>
          <w:bCs/>
        </w:rPr>
        <w:t>социальные субъекты:</w:t>
      </w:r>
      <w:r w:rsidRPr="00C07AB5">
        <w:rPr>
          <w:rFonts w:ascii="Calibri" w:hAnsi="Calibri"/>
          <w:b/>
          <w:bCs/>
        </w:rPr>
        <w:t xml:space="preserve"> </w:t>
      </w:r>
      <w:r w:rsidRPr="00C07AB5">
        <w:rPr>
          <w:rStyle w:val="Strong"/>
          <w:rFonts w:ascii="Calibri" w:hAnsi="Calibri"/>
          <w:b w:val="0"/>
        </w:rPr>
        <w:t>семью, школу, детскую и взрослую библиотеки, ДК, ДХШ, ДМШ, ДЮСШ -  для решения  приоритетных задач  в воспитании  будущего поколения.</w:t>
      </w:r>
    </w:p>
    <w:p w:rsidR="00F41C75" w:rsidRDefault="00F41C75" w:rsidP="00122A25">
      <w:pPr>
        <w:pStyle w:val="NormalWeb"/>
        <w:spacing w:line="360" w:lineRule="auto"/>
        <w:jc w:val="center"/>
        <w:rPr>
          <w:rStyle w:val="Strong"/>
          <w:rFonts w:ascii="Calibri" w:hAnsi="Calibri"/>
          <w:u w:val="single"/>
        </w:rPr>
      </w:pPr>
      <w:r>
        <w:rPr>
          <w:rStyle w:val="Strong"/>
          <w:rFonts w:ascii="Calibri" w:hAnsi="Calibri"/>
          <w:u w:val="single"/>
        </w:rPr>
        <w:t>Краткая характеристика программы, ее значимость.</w:t>
      </w:r>
    </w:p>
    <w:p w:rsidR="00F41C75" w:rsidRDefault="00F41C75" w:rsidP="00122A25">
      <w:pPr>
        <w:pStyle w:val="NormalWeb"/>
        <w:spacing w:line="360" w:lineRule="auto"/>
        <w:ind w:firstLine="540"/>
        <w:jc w:val="both"/>
        <w:rPr>
          <w:rStyle w:val="Strong"/>
          <w:rFonts w:ascii="Calibri" w:hAnsi="Calibri"/>
          <w:b w:val="0"/>
        </w:rPr>
      </w:pPr>
      <w:r>
        <w:rPr>
          <w:rFonts w:ascii="Calibri" w:hAnsi="Calibri"/>
        </w:rPr>
        <w:t xml:space="preserve">Программа молодежного движения  </w:t>
      </w:r>
      <w:r>
        <w:rPr>
          <w:rFonts w:ascii="Calibri" w:hAnsi="Calibri"/>
          <w:b/>
        </w:rPr>
        <w:t>«</w:t>
      </w:r>
      <w:r>
        <w:rPr>
          <w:rFonts w:ascii="Calibri" w:hAnsi="Calibri"/>
        </w:rPr>
        <w:t>Радуга</w:t>
      </w:r>
      <w:r>
        <w:rPr>
          <w:rFonts w:ascii="Calibri" w:hAnsi="Calibri"/>
          <w:b/>
        </w:rPr>
        <w:t xml:space="preserve">» </w:t>
      </w:r>
      <w:r w:rsidRPr="00C07AB5">
        <w:rPr>
          <w:rFonts w:ascii="Calibri" w:hAnsi="Calibri"/>
        </w:rPr>
        <w:t>отражает принципы</w:t>
      </w:r>
      <w:r>
        <w:rPr>
          <w:rFonts w:ascii="Calibri" w:hAnsi="Calibri"/>
        </w:rPr>
        <w:t xml:space="preserve"> комплексного подхода в воспитании. В процессе совместной работы семьи, школы,</w:t>
      </w:r>
      <w:r w:rsidRPr="00C07AB5">
        <w:rPr>
          <w:rStyle w:val="Strong"/>
          <w:rFonts w:ascii="Calibri" w:hAnsi="Calibri"/>
          <w:b w:val="0"/>
        </w:rPr>
        <w:t xml:space="preserve"> детск</w:t>
      </w:r>
      <w:r>
        <w:rPr>
          <w:rStyle w:val="Strong"/>
          <w:rFonts w:ascii="Calibri" w:hAnsi="Calibri"/>
          <w:b w:val="0"/>
        </w:rPr>
        <w:t>ой</w:t>
      </w:r>
      <w:r w:rsidRPr="00C07AB5">
        <w:rPr>
          <w:rStyle w:val="Strong"/>
          <w:rFonts w:ascii="Calibri" w:hAnsi="Calibri"/>
          <w:b w:val="0"/>
        </w:rPr>
        <w:t xml:space="preserve"> и взросл</w:t>
      </w:r>
      <w:r>
        <w:rPr>
          <w:rStyle w:val="Strong"/>
          <w:rFonts w:ascii="Calibri" w:hAnsi="Calibri"/>
          <w:b w:val="0"/>
        </w:rPr>
        <w:t xml:space="preserve">ой </w:t>
      </w:r>
      <w:r w:rsidRPr="00C07AB5">
        <w:rPr>
          <w:rStyle w:val="Strong"/>
          <w:rFonts w:ascii="Calibri" w:hAnsi="Calibri"/>
          <w:b w:val="0"/>
        </w:rPr>
        <w:t>библиотеки, ДК, ДХШ, ДМШ, ДЮСШ</w:t>
      </w:r>
      <w:r>
        <w:rPr>
          <w:rStyle w:val="Strong"/>
          <w:rFonts w:ascii="Calibri" w:hAnsi="Calibri"/>
          <w:b w:val="0"/>
        </w:rPr>
        <w:t xml:space="preserve"> – подростки приобретают социальные знания, понимание социальной реальности  в повседневной жизни, получают опыт переживания и позитивного отношения к базовым ценностям общества и самостоятельного общественного действия.</w:t>
      </w:r>
    </w:p>
    <w:p w:rsidR="00F41C75" w:rsidRPr="00F15D7B" w:rsidRDefault="00F41C75" w:rsidP="00122A25">
      <w:pPr>
        <w:spacing w:before="120" w:after="120" w:line="360" w:lineRule="auto"/>
        <w:ind w:firstLine="540"/>
        <w:jc w:val="both"/>
        <w:rPr>
          <w:sz w:val="24"/>
          <w:szCs w:val="24"/>
        </w:rPr>
      </w:pPr>
      <w:r w:rsidRPr="00F15D7B">
        <w:rPr>
          <w:rStyle w:val="Strong"/>
          <w:b w:val="0"/>
          <w:sz w:val="24"/>
          <w:szCs w:val="24"/>
        </w:rPr>
        <w:t>Основное назначение программы – объединить действия и опыт</w:t>
      </w:r>
      <w:r w:rsidRPr="00F15D7B">
        <w:rPr>
          <w:bCs/>
          <w:sz w:val="24"/>
          <w:szCs w:val="24"/>
        </w:rPr>
        <w:t xml:space="preserve"> социальных субъектов – участников воспитания для развития и воспитания </w:t>
      </w:r>
      <w:r w:rsidRPr="00F15D7B">
        <w:rPr>
          <w:sz w:val="24"/>
          <w:szCs w:val="24"/>
        </w:rPr>
        <w:t xml:space="preserve">высоконравственной, ответственной, инициативной, компетентной личности ребенка.  </w:t>
      </w:r>
    </w:p>
    <w:p w:rsidR="00F41C75" w:rsidRDefault="00F41C75" w:rsidP="00122A25">
      <w:pPr>
        <w:pStyle w:val="NormalWeb"/>
        <w:spacing w:line="360" w:lineRule="auto"/>
        <w:ind w:firstLine="540"/>
        <w:jc w:val="both"/>
        <w:rPr>
          <w:b/>
        </w:rPr>
      </w:pPr>
      <w:r>
        <w:rPr>
          <w:b/>
          <w:u w:val="single"/>
        </w:rPr>
        <w:t>Цель  программы</w:t>
      </w:r>
      <w:r>
        <w:rPr>
          <w:b/>
        </w:rPr>
        <w:t xml:space="preserve">:  </w:t>
      </w:r>
    </w:p>
    <w:p w:rsidR="00F41C75" w:rsidRDefault="00F41C75" w:rsidP="00122A25">
      <w:pPr>
        <w:spacing w:before="120" w:after="120"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Создание благоприятных условий для формирования социально – активной, высоконравственной, инициативной  личности,  оказание педагогической поддержки в раскрытии внутренних резервов, развитии творческих способностей подростков.</w:t>
      </w:r>
    </w:p>
    <w:p w:rsidR="00F41C75" w:rsidRDefault="00F41C75" w:rsidP="00122A25">
      <w:pPr>
        <w:pStyle w:val="HTMLPreformatted"/>
        <w:spacing w:line="360" w:lineRule="auto"/>
        <w:ind w:firstLine="540"/>
        <w:jc w:val="both"/>
        <w:rPr>
          <w:rFonts w:ascii="Calibri" w:hAnsi="Calibri" w:cs="Times New Roman"/>
          <w:b/>
          <w:sz w:val="24"/>
          <w:szCs w:val="24"/>
          <w:u w:val="single"/>
        </w:rPr>
      </w:pPr>
      <w:r>
        <w:rPr>
          <w:rFonts w:ascii="Calibri" w:hAnsi="Calibri" w:cs="Times New Roman"/>
          <w:b/>
          <w:sz w:val="24"/>
          <w:szCs w:val="24"/>
          <w:u w:val="single"/>
        </w:rPr>
        <w:t xml:space="preserve">Задачи программы: </w:t>
      </w:r>
    </w:p>
    <w:p w:rsidR="00F41C75" w:rsidRDefault="00F41C75" w:rsidP="00122A25">
      <w:pPr>
        <w:pStyle w:val="HTMLPreformatted"/>
        <w:numPr>
          <w:ilvl w:val="0"/>
          <w:numId w:val="1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формирование гражданской личности, осознание человеком себя как гражданина российского общества, уважающего историю своей Родины и несущего ответственность за ее судьбу в современном мире;</w:t>
      </w:r>
    </w:p>
    <w:p w:rsidR="00F41C75" w:rsidRPr="00D832E8" w:rsidRDefault="00F41C75" w:rsidP="00122A25">
      <w:pPr>
        <w:pStyle w:val="HTMLPreformatted"/>
        <w:numPr>
          <w:ilvl w:val="0"/>
          <w:numId w:val="1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приобщение подростков к ведущим ценностям отечественной и мировой культуры; понимание и уважение ценностей иных культур, осознание человеком своей сопричастности к судьбам человечества; </w:t>
      </w:r>
    </w:p>
    <w:p w:rsidR="00F41C75" w:rsidRDefault="00F41C75" w:rsidP="00122A25">
      <w:pPr>
        <w:pStyle w:val="HTMLPreformatted"/>
        <w:numPr>
          <w:ilvl w:val="0"/>
          <w:numId w:val="1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развитие самоуважения, самодостоинства, возможности человека быть самим собой и принимать самостоятельные решения в самых разных социальных ситуациях; </w:t>
      </w:r>
    </w:p>
    <w:p w:rsidR="00F41C75" w:rsidRDefault="00F41C75" w:rsidP="00122A25">
      <w:pPr>
        <w:pStyle w:val="HTMLPreformatted"/>
        <w:numPr>
          <w:ilvl w:val="0"/>
          <w:numId w:val="1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развитие ответственности за принятые решения, действия и поступки перед самим собой и другими людьми;</w:t>
      </w:r>
    </w:p>
    <w:p w:rsidR="00F41C75" w:rsidRDefault="00F41C75" w:rsidP="00122A25">
      <w:pPr>
        <w:pStyle w:val="HTMLPreformatted"/>
        <w:numPr>
          <w:ilvl w:val="0"/>
          <w:numId w:val="1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формирование доброжелательности, доверия и внимательности к людям, готовности к сотрудничеству и дружбе, оказанию помощи тем, кто в ней нуждается;</w:t>
      </w:r>
    </w:p>
    <w:p w:rsidR="00F41C75" w:rsidRDefault="00F41C75" w:rsidP="00122A25">
      <w:pPr>
        <w:pStyle w:val="HTMLPreformatted"/>
        <w:numPr>
          <w:ilvl w:val="0"/>
          <w:numId w:val="1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D832E8">
        <w:rPr>
          <w:rFonts w:ascii="Calibri" w:hAnsi="Calibri" w:cs="Times New Roman"/>
          <w:sz w:val="24"/>
          <w:szCs w:val="24"/>
        </w:rPr>
        <w:t xml:space="preserve">развитие уважения к окружающим, умение слушать и слышать, признавать право каждого на собственное  мнение; </w:t>
      </w:r>
    </w:p>
    <w:p w:rsidR="00F41C75" w:rsidRPr="00D832E8" w:rsidRDefault="00F41C75" w:rsidP="00122A25">
      <w:pPr>
        <w:pStyle w:val="HTMLPreformatted"/>
        <w:numPr>
          <w:ilvl w:val="0"/>
          <w:numId w:val="1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D832E8">
        <w:rPr>
          <w:rFonts w:ascii="Calibri" w:hAnsi="Calibri" w:cs="Times New Roman"/>
          <w:sz w:val="24"/>
          <w:szCs w:val="24"/>
        </w:rPr>
        <w:t xml:space="preserve">принятия и уважения ценностей  семьи и  общества, школы, коллектива и стремления следовать им; </w:t>
      </w:r>
    </w:p>
    <w:p w:rsidR="00F41C75" w:rsidRDefault="00F41C75" w:rsidP="00122A25">
      <w:pPr>
        <w:pStyle w:val="HTMLPreformatted"/>
        <w:numPr>
          <w:ilvl w:val="0"/>
          <w:numId w:val="1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формирование чувства прекрасного благодаря знакомству с мировой и отечественной культурой; </w:t>
      </w:r>
    </w:p>
    <w:p w:rsidR="00F41C75" w:rsidRDefault="00F41C75" w:rsidP="00122A25">
      <w:pPr>
        <w:pStyle w:val="HTMLPreformatted"/>
        <w:numPr>
          <w:ilvl w:val="0"/>
          <w:numId w:val="1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развитие готовности  к самостоятельным поступкам и действиям, ответственности за их результаты; </w:t>
      </w:r>
    </w:p>
    <w:p w:rsidR="00F41C75" w:rsidRDefault="00F41C75" w:rsidP="00122A25">
      <w:pPr>
        <w:pStyle w:val="HTMLPreformatted"/>
        <w:numPr>
          <w:ilvl w:val="0"/>
          <w:numId w:val="1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формирование нетерпимости и умения противостоять действиям и влияниям, представляющим угрозу жизни, здоровью, безопасности личности и общества в  пределах своих возможностей.</w:t>
      </w:r>
    </w:p>
    <w:p w:rsidR="00F41C75" w:rsidRDefault="00F41C75" w:rsidP="00122A25">
      <w:pPr>
        <w:pStyle w:val="HTMLPreformatted"/>
        <w:spacing w:line="360" w:lineRule="auto"/>
        <w:ind w:firstLine="540"/>
        <w:jc w:val="both"/>
        <w:rPr>
          <w:rFonts w:ascii="Calibri" w:hAnsi="Calibri" w:cs="Times New Roman"/>
          <w:sz w:val="24"/>
          <w:szCs w:val="24"/>
          <w:u w:val="single"/>
        </w:rPr>
      </w:pPr>
    </w:p>
    <w:p w:rsidR="00F41C75" w:rsidRPr="00E07BB1" w:rsidRDefault="00F41C75" w:rsidP="00122A25">
      <w:pPr>
        <w:pStyle w:val="HTMLPreformatted"/>
        <w:spacing w:line="360" w:lineRule="auto"/>
        <w:ind w:firstLine="540"/>
        <w:jc w:val="both"/>
        <w:rPr>
          <w:rFonts w:ascii="Calibri" w:hAnsi="Calibri" w:cs="Times New Roman"/>
          <w:b/>
          <w:sz w:val="24"/>
          <w:szCs w:val="24"/>
          <w:u w:val="single"/>
        </w:rPr>
      </w:pPr>
      <w:r w:rsidRPr="00E07BB1">
        <w:rPr>
          <w:rFonts w:ascii="Calibri" w:hAnsi="Calibri" w:cs="Times New Roman"/>
          <w:b/>
          <w:sz w:val="24"/>
          <w:szCs w:val="24"/>
          <w:u w:val="single"/>
        </w:rPr>
        <w:t>Основные направления развития личности:</w:t>
      </w:r>
    </w:p>
    <w:p w:rsidR="00F41C75" w:rsidRDefault="00F41C75" w:rsidP="00122A25">
      <w:pPr>
        <w:pStyle w:val="HTMLPreformatted"/>
        <w:numPr>
          <w:ilvl w:val="0"/>
          <w:numId w:val="18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личностная культура;</w:t>
      </w:r>
    </w:p>
    <w:p w:rsidR="00F41C75" w:rsidRDefault="00F41C75" w:rsidP="00122A25">
      <w:pPr>
        <w:pStyle w:val="HTMLPreformatted"/>
        <w:numPr>
          <w:ilvl w:val="0"/>
          <w:numId w:val="18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социальная культура;</w:t>
      </w:r>
    </w:p>
    <w:p w:rsidR="00F41C75" w:rsidRDefault="00F41C75" w:rsidP="00122A25">
      <w:pPr>
        <w:pStyle w:val="HTMLPreformatted"/>
        <w:numPr>
          <w:ilvl w:val="0"/>
          <w:numId w:val="18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семейная культура.</w:t>
      </w:r>
    </w:p>
    <w:p w:rsidR="00F41C75" w:rsidRPr="00E07BB1" w:rsidRDefault="00F41C75" w:rsidP="00122A25">
      <w:pPr>
        <w:pStyle w:val="HTMLPreformatted"/>
        <w:spacing w:line="360" w:lineRule="auto"/>
        <w:ind w:left="709" w:hanging="142"/>
        <w:jc w:val="both"/>
        <w:rPr>
          <w:rFonts w:ascii="Calibri" w:hAnsi="Calibri" w:cs="Times New Roman"/>
          <w:sz w:val="24"/>
          <w:szCs w:val="24"/>
          <w:u w:val="single"/>
        </w:rPr>
      </w:pPr>
      <w:r w:rsidRPr="00E07BB1">
        <w:rPr>
          <w:rFonts w:ascii="Calibri" w:hAnsi="Calibri" w:cs="Times New Roman"/>
          <w:sz w:val="24"/>
          <w:szCs w:val="24"/>
          <w:u w:val="single"/>
        </w:rPr>
        <w:t>Личностная культура – это:</w:t>
      </w:r>
    </w:p>
    <w:p w:rsidR="00F41C75" w:rsidRDefault="00F41C75" w:rsidP="00122A25">
      <w:pPr>
        <w:pStyle w:val="HTMLPreformatted"/>
        <w:numPr>
          <w:ilvl w:val="0"/>
          <w:numId w:val="21"/>
        </w:numPr>
        <w:spacing w:line="360" w:lineRule="auto"/>
        <w:ind w:left="709" w:hanging="142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готовность и способность к нравственному самосовершенствованию, самооценке, пониманию смысла своей жизни; </w:t>
      </w:r>
    </w:p>
    <w:p w:rsidR="00F41C75" w:rsidRDefault="00F41C75" w:rsidP="00122A25">
      <w:pPr>
        <w:pStyle w:val="HTMLPreformatted"/>
        <w:numPr>
          <w:ilvl w:val="0"/>
          <w:numId w:val="21"/>
        </w:numPr>
        <w:spacing w:line="360" w:lineRule="auto"/>
        <w:ind w:left="709" w:hanging="142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готовность  и способность открыто выражать   и отстаивать свою позицию, оценивать свое поведение, поступки; </w:t>
      </w:r>
    </w:p>
    <w:p w:rsidR="00F41C75" w:rsidRDefault="00F41C75" w:rsidP="00122A25">
      <w:pPr>
        <w:pStyle w:val="HTMLPreformatted"/>
        <w:numPr>
          <w:ilvl w:val="0"/>
          <w:numId w:val="21"/>
        </w:numPr>
        <w:spacing w:line="360" w:lineRule="auto"/>
        <w:ind w:left="709" w:hanging="142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трудолюбие, бережливость, способность к преодолению трудностей; осознание ценностей других людей, ценности человеческой жизни, нетерпимость к действиям и влияниям, представляющим угрозу жизни, физическому и нравственному здоровью, духовной безопасности личности, умение им противодействовать. </w:t>
      </w:r>
    </w:p>
    <w:p w:rsidR="00F41C75" w:rsidRPr="00E07BB1" w:rsidRDefault="00F41C75" w:rsidP="00122A25">
      <w:pPr>
        <w:pStyle w:val="HTMLPreformatted"/>
        <w:spacing w:line="360" w:lineRule="auto"/>
        <w:ind w:left="709" w:hanging="142"/>
        <w:jc w:val="both"/>
        <w:rPr>
          <w:rFonts w:ascii="Calibri" w:hAnsi="Calibri" w:cs="Times New Roman"/>
          <w:sz w:val="24"/>
          <w:szCs w:val="24"/>
          <w:u w:val="single"/>
        </w:rPr>
      </w:pPr>
      <w:r w:rsidRPr="00E07BB1">
        <w:rPr>
          <w:rFonts w:ascii="Calibri" w:hAnsi="Calibri" w:cs="Times New Roman"/>
          <w:sz w:val="24"/>
          <w:szCs w:val="24"/>
          <w:u w:val="single"/>
        </w:rPr>
        <w:t>Семейная культура – это:</w:t>
      </w:r>
    </w:p>
    <w:p w:rsidR="00F41C75" w:rsidRDefault="00F41C75" w:rsidP="00122A25">
      <w:pPr>
        <w:pStyle w:val="HTMLPreformatted"/>
        <w:numPr>
          <w:ilvl w:val="0"/>
          <w:numId w:val="22"/>
        </w:numPr>
        <w:spacing w:line="360" w:lineRule="auto"/>
        <w:ind w:left="709" w:hanging="142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осознание ценности семьи как первоосновы нашей принадлежности к народу, Отечеству; </w:t>
      </w:r>
    </w:p>
    <w:p w:rsidR="00F41C75" w:rsidRDefault="00F41C75" w:rsidP="00122A25">
      <w:pPr>
        <w:pStyle w:val="HTMLPreformatted"/>
        <w:numPr>
          <w:ilvl w:val="0"/>
          <w:numId w:val="22"/>
        </w:numPr>
        <w:spacing w:line="360" w:lineRule="auto"/>
        <w:ind w:left="709" w:hanging="142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понимание таких нравственных устоев семьи, как любовь, взаимопомощь, почитание родителей, забота о младших и старших.</w:t>
      </w:r>
    </w:p>
    <w:p w:rsidR="00F41C75" w:rsidRDefault="00F41C75" w:rsidP="00122A25">
      <w:pPr>
        <w:pStyle w:val="HTMLPreformatted"/>
        <w:spacing w:line="360" w:lineRule="auto"/>
        <w:ind w:left="709" w:hanging="142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  <w:u w:val="single"/>
        </w:rPr>
        <w:t xml:space="preserve">Социальная культура – это: </w:t>
      </w:r>
      <w:r>
        <w:rPr>
          <w:rFonts w:ascii="Calibri" w:hAnsi="Calibri" w:cs="Times New Roman"/>
          <w:sz w:val="24"/>
          <w:szCs w:val="24"/>
        </w:rPr>
        <w:t xml:space="preserve"> </w:t>
      </w:r>
    </w:p>
    <w:p w:rsidR="00F41C75" w:rsidRDefault="00F41C75" w:rsidP="00122A25">
      <w:pPr>
        <w:pStyle w:val="HTMLPreformatted"/>
        <w:numPr>
          <w:ilvl w:val="0"/>
          <w:numId w:val="23"/>
        </w:numPr>
        <w:spacing w:line="360" w:lineRule="auto"/>
        <w:ind w:left="709" w:hanging="142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осознание себя гражданином России на основе принятия общих национальных духовных</w:t>
      </w:r>
      <w:r w:rsidRPr="00E07BB1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и нравственных ценностей; </w:t>
      </w:r>
    </w:p>
    <w:p w:rsidR="00F41C75" w:rsidRDefault="00F41C75" w:rsidP="00122A25">
      <w:pPr>
        <w:pStyle w:val="HTMLPreformatted"/>
        <w:numPr>
          <w:ilvl w:val="0"/>
          <w:numId w:val="23"/>
        </w:numPr>
        <w:spacing w:line="360" w:lineRule="auto"/>
        <w:ind w:left="709" w:hanging="142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развиватие чувства патриотизма и гражданской солидарности; </w:t>
      </w:r>
    </w:p>
    <w:p w:rsidR="00F41C75" w:rsidRDefault="00F41C75" w:rsidP="00122A25">
      <w:pPr>
        <w:pStyle w:val="HTMLPreformatted"/>
        <w:numPr>
          <w:ilvl w:val="0"/>
          <w:numId w:val="23"/>
        </w:numPr>
        <w:spacing w:line="360" w:lineRule="auto"/>
        <w:ind w:left="709" w:hanging="142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способность к сознательному личностному самоопределению и развитию  в сочетании  с моральной ответственностью личности перед семьей, народом, Отечеством, родителями, будущими поколениями.</w:t>
      </w:r>
    </w:p>
    <w:p w:rsidR="00F41C75" w:rsidRDefault="00F41C75" w:rsidP="00122A25">
      <w:pPr>
        <w:pStyle w:val="HTMLPreformatted"/>
        <w:spacing w:line="360" w:lineRule="auto"/>
        <w:ind w:left="709"/>
        <w:jc w:val="both"/>
        <w:rPr>
          <w:rFonts w:ascii="Calibri" w:hAnsi="Calibri" w:cs="Times New Roman"/>
          <w:sz w:val="24"/>
          <w:szCs w:val="24"/>
        </w:rPr>
      </w:pPr>
    </w:p>
    <w:p w:rsidR="00F41C75" w:rsidRPr="00E07BB1" w:rsidRDefault="00F41C75" w:rsidP="00122A25">
      <w:pPr>
        <w:pStyle w:val="HTMLPreformatted"/>
        <w:spacing w:line="360" w:lineRule="auto"/>
        <w:ind w:left="709"/>
        <w:jc w:val="both"/>
        <w:rPr>
          <w:rFonts w:ascii="Calibri" w:hAnsi="Calibri" w:cs="Times New Roman"/>
          <w:sz w:val="24"/>
          <w:szCs w:val="24"/>
        </w:rPr>
      </w:pPr>
    </w:p>
    <w:p w:rsidR="00F41C75" w:rsidRDefault="00F41C75" w:rsidP="00122A25">
      <w:pPr>
        <w:pStyle w:val="HTMLPreformatted"/>
        <w:spacing w:line="360" w:lineRule="auto"/>
        <w:rPr>
          <w:rFonts w:ascii="Calibri" w:hAnsi="Calibri" w:cs="Times New Roman"/>
          <w:b/>
          <w:sz w:val="24"/>
          <w:szCs w:val="24"/>
          <w:u w:val="single"/>
        </w:rPr>
      </w:pPr>
      <w:r>
        <w:rPr>
          <w:rFonts w:ascii="Calibri" w:hAnsi="Calibri" w:cs="Times New Roman"/>
          <w:b/>
          <w:sz w:val="24"/>
          <w:szCs w:val="24"/>
          <w:u w:val="single"/>
        </w:rPr>
        <w:t>Условия реализации  программы.</w:t>
      </w:r>
    </w:p>
    <w:p w:rsidR="00F41C75" w:rsidRDefault="00F41C75" w:rsidP="00122A25">
      <w:pPr>
        <w:pStyle w:val="HTMLPreformatted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EE4043">
        <w:rPr>
          <w:rFonts w:ascii="Calibri" w:hAnsi="Calibri" w:cs="Times New Roman"/>
          <w:sz w:val="24"/>
          <w:szCs w:val="24"/>
        </w:rPr>
        <w:t>Программа молодежного движения  "Радуга»</w:t>
      </w:r>
      <w:r>
        <w:rPr>
          <w:rFonts w:ascii="Calibri" w:hAnsi="Calibri" w:cs="Times New Roman"/>
          <w:sz w:val="24"/>
          <w:szCs w:val="24"/>
        </w:rPr>
        <w:t xml:space="preserve"> предназначена для реализации </w:t>
      </w:r>
    </w:p>
    <w:p w:rsidR="00F41C75" w:rsidRDefault="00F41C75" w:rsidP="00122A25">
      <w:pPr>
        <w:pStyle w:val="HTMLPreformatted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в 8 - 9  классах. </w:t>
      </w:r>
    </w:p>
    <w:p w:rsidR="00F41C75" w:rsidRDefault="00F41C75" w:rsidP="00122A25">
      <w:pPr>
        <w:pStyle w:val="HTMLPreformatted"/>
        <w:spacing w:line="360" w:lineRule="auto"/>
        <w:jc w:val="both"/>
        <w:rPr>
          <w:rFonts w:ascii="Calibri" w:hAnsi="Calibri" w:cs="Times New Roman"/>
          <w:sz w:val="24"/>
          <w:szCs w:val="24"/>
          <w:u w:val="single"/>
        </w:rPr>
      </w:pPr>
      <w:r>
        <w:rPr>
          <w:rFonts w:ascii="Calibri" w:hAnsi="Calibri" w:cs="Times New Roman"/>
          <w:b/>
          <w:sz w:val="24"/>
          <w:szCs w:val="24"/>
          <w:u w:val="single"/>
        </w:rPr>
        <w:t>Сроки реализации</w:t>
      </w:r>
      <w:r>
        <w:rPr>
          <w:rFonts w:ascii="Calibri" w:hAnsi="Calibri" w:cs="Times New Roman"/>
          <w:sz w:val="24"/>
          <w:szCs w:val="24"/>
          <w:u w:val="single"/>
        </w:rPr>
        <w:t xml:space="preserve"> – 2 года</w:t>
      </w:r>
    </w:p>
    <w:p w:rsidR="00F41C75" w:rsidRPr="00B9285D" w:rsidRDefault="00F41C75" w:rsidP="00122A25">
      <w:pPr>
        <w:pStyle w:val="HTMLPreformatted"/>
        <w:spacing w:line="360" w:lineRule="auto"/>
        <w:jc w:val="both"/>
        <w:rPr>
          <w:rFonts w:ascii="Calibri" w:hAnsi="Calibri" w:cs="Times New Roman"/>
          <w:sz w:val="24"/>
          <w:szCs w:val="24"/>
          <w:u w:val="single"/>
        </w:rPr>
      </w:pPr>
    </w:p>
    <w:p w:rsidR="00F41C75" w:rsidRDefault="00F41C75" w:rsidP="0012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b/>
          <w:spacing w:val="-1"/>
          <w:sz w:val="24"/>
          <w:szCs w:val="24"/>
          <w:u w:val="single"/>
        </w:rPr>
      </w:pPr>
      <w:r>
        <w:rPr>
          <w:b/>
          <w:spacing w:val="-1"/>
          <w:sz w:val="24"/>
          <w:szCs w:val="24"/>
          <w:u w:val="single"/>
        </w:rPr>
        <w:t>Направления и формы достижения воспитательных результатов</w:t>
      </w:r>
    </w:p>
    <w:p w:rsidR="00F41C75" w:rsidRDefault="00F41C75" w:rsidP="0012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pacing w:val="-1"/>
          <w:sz w:val="24"/>
          <w:szCs w:val="24"/>
        </w:rPr>
      </w:pPr>
      <w:r w:rsidRPr="001107CB">
        <w:rPr>
          <w:spacing w:val="-1"/>
          <w:sz w:val="24"/>
          <w:szCs w:val="24"/>
          <w:u w:val="single"/>
        </w:rPr>
        <w:t>Познавательная</w:t>
      </w:r>
      <w:r w:rsidRPr="001107CB">
        <w:rPr>
          <w:spacing w:val="-1"/>
          <w:sz w:val="24"/>
          <w:szCs w:val="24"/>
        </w:rPr>
        <w:t xml:space="preserve">:  </w:t>
      </w:r>
    </w:p>
    <w:p w:rsidR="00F41C75" w:rsidRPr="001107CB" w:rsidRDefault="00F41C75" w:rsidP="00122A25">
      <w:pPr>
        <w:pStyle w:val="ListParagraph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pacing w:val="-1"/>
          <w:sz w:val="24"/>
          <w:szCs w:val="24"/>
        </w:rPr>
      </w:pPr>
      <w:r w:rsidRPr="001107CB">
        <w:rPr>
          <w:spacing w:val="-1"/>
          <w:sz w:val="24"/>
          <w:szCs w:val="24"/>
        </w:rPr>
        <w:t xml:space="preserve">познавательные беседы, </w:t>
      </w:r>
    </w:p>
    <w:p w:rsidR="00F41C75" w:rsidRPr="001107CB" w:rsidRDefault="00F41C75" w:rsidP="00122A25">
      <w:pPr>
        <w:pStyle w:val="ListParagraph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pacing w:val="-1"/>
          <w:sz w:val="24"/>
          <w:szCs w:val="24"/>
        </w:rPr>
      </w:pPr>
      <w:r w:rsidRPr="001107CB">
        <w:rPr>
          <w:spacing w:val="-1"/>
          <w:sz w:val="24"/>
          <w:szCs w:val="24"/>
        </w:rPr>
        <w:t xml:space="preserve">предметные олимпиады, </w:t>
      </w:r>
    </w:p>
    <w:p w:rsidR="00F41C75" w:rsidRDefault="00F41C75" w:rsidP="00122A25">
      <w:pPr>
        <w:pStyle w:val="ListParagraph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pacing w:val="-1"/>
          <w:sz w:val="24"/>
          <w:szCs w:val="24"/>
        </w:rPr>
      </w:pPr>
      <w:r w:rsidRPr="00B9285D">
        <w:rPr>
          <w:spacing w:val="-1"/>
          <w:sz w:val="24"/>
          <w:szCs w:val="24"/>
        </w:rPr>
        <w:t xml:space="preserve">интеллектуальные игры, </w:t>
      </w:r>
    </w:p>
    <w:p w:rsidR="00F41C75" w:rsidRPr="00B9285D" w:rsidRDefault="00F41C75" w:rsidP="00122A25">
      <w:pPr>
        <w:pStyle w:val="ListParagraph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pacing w:val="-1"/>
          <w:sz w:val="24"/>
          <w:szCs w:val="24"/>
        </w:rPr>
      </w:pPr>
      <w:r w:rsidRPr="00B9285D">
        <w:rPr>
          <w:spacing w:val="-1"/>
          <w:sz w:val="24"/>
          <w:szCs w:val="24"/>
        </w:rPr>
        <w:t>исследовательские проекты.</w:t>
      </w:r>
    </w:p>
    <w:p w:rsidR="00F41C75" w:rsidRDefault="00F41C75" w:rsidP="0012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  <w:u w:val="single"/>
        </w:rPr>
        <w:t>Досугово – развлекательная деятельность</w:t>
      </w:r>
      <w:r w:rsidRPr="001107CB">
        <w:rPr>
          <w:spacing w:val="-1"/>
          <w:sz w:val="24"/>
          <w:szCs w:val="24"/>
        </w:rPr>
        <w:t xml:space="preserve">: </w:t>
      </w:r>
    </w:p>
    <w:p w:rsidR="00F41C75" w:rsidRPr="001107CB" w:rsidRDefault="00F41C75" w:rsidP="00122A25">
      <w:pPr>
        <w:pStyle w:val="ListParagraph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pacing w:val="-1"/>
          <w:sz w:val="24"/>
          <w:szCs w:val="24"/>
        </w:rPr>
      </w:pPr>
      <w:r w:rsidRPr="001107CB">
        <w:rPr>
          <w:spacing w:val="-1"/>
          <w:sz w:val="24"/>
          <w:szCs w:val="24"/>
        </w:rPr>
        <w:t xml:space="preserve">концерты, </w:t>
      </w:r>
    </w:p>
    <w:p w:rsidR="00F41C75" w:rsidRPr="001107CB" w:rsidRDefault="00F41C75" w:rsidP="00122A25">
      <w:pPr>
        <w:pStyle w:val="ListParagraph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pacing w:val="-1"/>
          <w:sz w:val="24"/>
          <w:szCs w:val="24"/>
        </w:rPr>
      </w:pPr>
      <w:r w:rsidRPr="001107CB">
        <w:rPr>
          <w:spacing w:val="-1"/>
          <w:sz w:val="24"/>
          <w:szCs w:val="24"/>
        </w:rPr>
        <w:t>инсценировки,</w:t>
      </w:r>
    </w:p>
    <w:p w:rsidR="00F41C75" w:rsidRPr="001107CB" w:rsidRDefault="00F41C75" w:rsidP="00122A25">
      <w:pPr>
        <w:pStyle w:val="ListParagraph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pacing w:val="-1"/>
          <w:sz w:val="24"/>
          <w:szCs w:val="24"/>
        </w:rPr>
      </w:pPr>
      <w:r w:rsidRPr="001107CB">
        <w:rPr>
          <w:spacing w:val="-1"/>
          <w:sz w:val="24"/>
          <w:szCs w:val="24"/>
        </w:rPr>
        <w:t>праздники</w:t>
      </w:r>
      <w:r>
        <w:rPr>
          <w:spacing w:val="-1"/>
          <w:sz w:val="24"/>
          <w:szCs w:val="24"/>
        </w:rPr>
        <w:t>.</w:t>
      </w:r>
    </w:p>
    <w:p w:rsidR="00F41C75" w:rsidRDefault="00F41C75" w:rsidP="0012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  <w:u w:val="single"/>
        </w:rPr>
        <w:t>Художественное и литературное  творчество</w:t>
      </w:r>
      <w:r w:rsidRPr="001107CB">
        <w:rPr>
          <w:spacing w:val="-1"/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 xml:space="preserve"> </w:t>
      </w:r>
    </w:p>
    <w:p w:rsidR="00F41C75" w:rsidRPr="001107CB" w:rsidRDefault="00F41C75" w:rsidP="00122A25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pacing w:val="-1"/>
          <w:sz w:val="24"/>
          <w:szCs w:val="24"/>
        </w:rPr>
      </w:pPr>
      <w:r w:rsidRPr="001107CB">
        <w:rPr>
          <w:spacing w:val="-1"/>
          <w:sz w:val="24"/>
          <w:szCs w:val="24"/>
        </w:rPr>
        <w:t>занятия объединений художественного творчества,</w:t>
      </w:r>
    </w:p>
    <w:p w:rsidR="00F41C75" w:rsidRPr="001107CB" w:rsidRDefault="00F41C75" w:rsidP="00122A25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pacing w:val="-1"/>
          <w:sz w:val="24"/>
          <w:szCs w:val="24"/>
        </w:rPr>
      </w:pPr>
      <w:r w:rsidRPr="001107CB">
        <w:rPr>
          <w:spacing w:val="-1"/>
          <w:sz w:val="24"/>
          <w:szCs w:val="24"/>
        </w:rPr>
        <w:t xml:space="preserve">выставки, </w:t>
      </w:r>
    </w:p>
    <w:p w:rsidR="00F41C75" w:rsidRPr="001107CB" w:rsidRDefault="00F41C75" w:rsidP="00122A25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pacing w:val="-1"/>
          <w:sz w:val="24"/>
          <w:szCs w:val="24"/>
        </w:rPr>
      </w:pPr>
      <w:r w:rsidRPr="001107CB">
        <w:rPr>
          <w:spacing w:val="-1"/>
          <w:sz w:val="24"/>
          <w:szCs w:val="24"/>
        </w:rPr>
        <w:t>акции</w:t>
      </w:r>
      <w:r>
        <w:rPr>
          <w:spacing w:val="-1"/>
          <w:sz w:val="24"/>
          <w:szCs w:val="24"/>
        </w:rPr>
        <w:t>.</w:t>
      </w:r>
    </w:p>
    <w:p w:rsidR="00F41C75" w:rsidRDefault="00F41C75" w:rsidP="0012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  <w:u w:val="single"/>
        </w:rPr>
        <w:t>Социальное творчество</w:t>
      </w:r>
      <w:r w:rsidRPr="001107CB">
        <w:rPr>
          <w:spacing w:val="-1"/>
          <w:sz w:val="24"/>
          <w:szCs w:val="24"/>
        </w:rPr>
        <w:t xml:space="preserve">: </w:t>
      </w:r>
    </w:p>
    <w:p w:rsidR="00F41C75" w:rsidRPr="00E536EA" w:rsidRDefault="00F41C75" w:rsidP="00122A25">
      <w:pPr>
        <w:pStyle w:val="ListParagraph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pacing w:val="-1"/>
          <w:sz w:val="24"/>
          <w:szCs w:val="24"/>
        </w:rPr>
      </w:pPr>
      <w:r w:rsidRPr="00E536EA">
        <w:rPr>
          <w:spacing w:val="-1"/>
          <w:sz w:val="24"/>
          <w:szCs w:val="24"/>
        </w:rPr>
        <w:t xml:space="preserve">акции, </w:t>
      </w:r>
    </w:p>
    <w:p w:rsidR="00F41C75" w:rsidRPr="00E536EA" w:rsidRDefault="00F41C75" w:rsidP="00122A25">
      <w:pPr>
        <w:pStyle w:val="ListParagraph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pacing w:val="-1"/>
          <w:sz w:val="24"/>
          <w:szCs w:val="24"/>
        </w:rPr>
      </w:pPr>
      <w:r w:rsidRPr="00E536EA">
        <w:rPr>
          <w:spacing w:val="-1"/>
          <w:sz w:val="24"/>
          <w:szCs w:val="24"/>
        </w:rPr>
        <w:t xml:space="preserve">коллективно – творческое дело, </w:t>
      </w:r>
    </w:p>
    <w:p w:rsidR="00F41C75" w:rsidRDefault="00F41C75" w:rsidP="0012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  <w:u w:val="single"/>
        </w:rPr>
        <w:t>Трудовая деятельность</w:t>
      </w:r>
      <w:r w:rsidRPr="001107CB">
        <w:rPr>
          <w:spacing w:val="-1"/>
          <w:sz w:val="24"/>
          <w:szCs w:val="24"/>
        </w:rPr>
        <w:t xml:space="preserve">: </w:t>
      </w:r>
    </w:p>
    <w:p w:rsidR="00F41C75" w:rsidRPr="00E536EA" w:rsidRDefault="00F41C75" w:rsidP="00122A25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pacing w:val="-1"/>
          <w:sz w:val="24"/>
          <w:szCs w:val="24"/>
        </w:rPr>
      </w:pPr>
      <w:r w:rsidRPr="00E536EA">
        <w:rPr>
          <w:spacing w:val="-1"/>
          <w:sz w:val="24"/>
          <w:szCs w:val="24"/>
        </w:rPr>
        <w:t xml:space="preserve">занятия по конструированию, </w:t>
      </w:r>
    </w:p>
    <w:p w:rsidR="00F41C75" w:rsidRPr="00E536EA" w:rsidRDefault="00F41C75" w:rsidP="00122A25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pacing w:val="-1"/>
          <w:sz w:val="24"/>
          <w:szCs w:val="24"/>
        </w:rPr>
      </w:pPr>
      <w:r w:rsidRPr="00E536EA">
        <w:rPr>
          <w:spacing w:val="-1"/>
          <w:sz w:val="24"/>
          <w:szCs w:val="24"/>
        </w:rPr>
        <w:t xml:space="preserve">трудовые десанты, </w:t>
      </w:r>
    </w:p>
    <w:p w:rsidR="00F41C75" w:rsidRPr="00E536EA" w:rsidRDefault="00F41C75" w:rsidP="00122A25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pacing w:val="-1"/>
          <w:sz w:val="24"/>
          <w:szCs w:val="24"/>
        </w:rPr>
      </w:pPr>
      <w:r w:rsidRPr="00E536EA">
        <w:rPr>
          <w:spacing w:val="-1"/>
          <w:sz w:val="24"/>
          <w:szCs w:val="24"/>
        </w:rPr>
        <w:t>акции.</w:t>
      </w:r>
    </w:p>
    <w:p w:rsidR="00F41C75" w:rsidRDefault="00F41C75" w:rsidP="0012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  <w:u w:val="single"/>
        </w:rPr>
        <w:t>Спортивно – оздоровительная деятельность</w:t>
      </w:r>
      <w:r w:rsidRPr="001107CB">
        <w:rPr>
          <w:spacing w:val="-1"/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 xml:space="preserve"> </w:t>
      </w:r>
    </w:p>
    <w:p w:rsidR="00F41C75" w:rsidRPr="00E536EA" w:rsidRDefault="00F41C75" w:rsidP="00122A25">
      <w:pPr>
        <w:pStyle w:val="ListParagraph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pacing w:val="-1"/>
          <w:sz w:val="24"/>
          <w:szCs w:val="24"/>
        </w:rPr>
      </w:pPr>
      <w:r w:rsidRPr="00E536EA">
        <w:rPr>
          <w:spacing w:val="-1"/>
          <w:sz w:val="24"/>
          <w:szCs w:val="24"/>
        </w:rPr>
        <w:t xml:space="preserve">занятия в спортивных секциях, </w:t>
      </w:r>
    </w:p>
    <w:p w:rsidR="00F41C75" w:rsidRPr="00E536EA" w:rsidRDefault="00F41C75" w:rsidP="00122A25">
      <w:pPr>
        <w:pStyle w:val="ListParagraph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pacing w:val="-1"/>
          <w:sz w:val="24"/>
          <w:szCs w:val="24"/>
        </w:rPr>
      </w:pPr>
      <w:r w:rsidRPr="00E536EA">
        <w:rPr>
          <w:spacing w:val="-1"/>
          <w:sz w:val="24"/>
          <w:szCs w:val="24"/>
        </w:rPr>
        <w:t xml:space="preserve">беседы о здоровом образе жизни, </w:t>
      </w:r>
    </w:p>
    <w:p w:rsidR="00F41C75" w:rsidRPr="00E536EA" w:rsidRDefault="00F41C75" w:rsidP="00122A25">
      <w:pPr>
        <w:pStyle w:val="ListParagraph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pacing w:val="-1"/>
          <w:sz w:val="24"/>
          <w:szCs w:val="24"/>
        </w:rPr>
      </w:pPr>
      <w:r w:rsidRPr="00E536EA">
        <w:rPr>
          <w:spacing w:val="-1"/>
          <w:sz w:val="24"/>
          <w:szCs w:val="24"/>
        </w:rPr>
        <w:t>школьные спортивные турниры и оздоровительные акции.</w:t>
      </w:r>
    </w:p>
    <w:p w:rsidR="00F41C75" w:rsidRDefault="00F41C75" w:rsidP="0012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  <w:u w:val="single"/>
        </w:rPr>
        <w:t>Туристко – краеведческая деятельность</w:t>
      </w:r>
      <w:r w:rsidRPr="001107CB">
        <w:rPr>
          <w:spacing w:val="-1"/>
          <w:sz w:val="24"/>
          <w:szCs w:val="24"/>
        </w:rPr>
        <w:t xml:space="preserve">: </w:t>
      </w:r>
    </w:p>
    <w:p w:rsidR="00F41C75" w:rsidRPr="00E536EA" w:rsidRDefault="00F41C75" w:rsidP="00122A25">
      <w:pPr>
        <w:pStyle w:val="ListParagraph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pacing w:val="-1"/>
          <w:sz w:val="24"/>
          <w:szCs w:val="24"/>
        </w:rPr>
      </w:pPr>
      <w:r w:rsidRPr="00E536EA">
        <w:rPr>
          <w:spacing w:val="-1"/>
          <w:sz w:val="24"/>
          <w:szCs w:val="24"/>
        </w:rPr>
        <w:t xml:space="preserve">экскурсии, </w:t>
      </w:r>
    </w:p>
    <w:p w:rsidR="00F41C75" w:rsidRPr="00E536EA" w:rsidRDefault="00F41C75" w:rsidP="00122A25">
      <w:pPr>
        <w:pStyle w:val="ListParagraph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pacing w:val="-1"/>
          <w:sz w:val="24"/>
          <w:szCs w:val="24"/>
        </w:rPr>
      </w:pPr>
      <w:r w:rsidRPr="00E536EA">
        <w:rPr>
          <w:spacing w:val="-1"/>
          <w:sz w:val="24"/>
          <w:szCs w:val="24"/>
        </w:rPr>
        <w:t>походы,</w:t>
      </w:r>
    </w:p>
    <w:p w:rsidR="00F41C75" w:rsidRPr="00B9285D" w:rsidRDefault="00F41C75" w:rsidP="00122A25">
      <w:pPr>
        <w:pStyle w:val="ListParagraph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pacing w:val="-1"/>
          <w:sz w:val="24"/>
          <w:szCs w:val="24"/>
        </w:rPr>
      </w:pPr>
      <w:r w:rsidRPr="00E536EA">
        <w:rPr>
          <w:spacing w:val="-1"/>
          <w:sz w:val="24"/>
          <w:szCs w:val="24"/>
        </w:rPr>
        <w:t>исследовательская работа.</w:t>
      </w:r>
    </w:p>
    <w:p w:rsidR="00F41C75" w:rsidRDefault="00F41C75" w:rsidP="0012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  <w:u w:val="single"/>
        </w:rPr>
        <w:t>Героико - патриотическая</w:t>
      </w:r>
      <w:r w:rsidRPr="001107CB">
        <w:rPr>
          <w:spacing w:val="-1"/>
          <w:sz w:val="24"/>
          <w:szCs w:val="24"/>
        </w:rPr>
        <w:t xml:space="preserve">: </w:t>
      </w:r>
    </w:p>
    <w:p w:rsidR="00F41C75" w:rsidRPr="00E536EA" w:rsidRDefault="00F41C75" w:rsidP="00122A25">
      <w:pPr>
        <w:pStyle w:val="ListParagraph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КТД</w:t>
      </w:r>
      <w:r w:rsidRPr="00E536EA">
        <w:rPr>
          <w:spacing w:val="-1"/>
          <w:sz w:val="24"/>
          <w:szCs w:val="24"/>
        </w:rPr>
        <w:t xml:space="preserve">, </w:t>
      </w:r>
    </w:p>
    <w:p w:rsidR="00F41C75" w:rsidRPr="00E536EA" w:rsidRDefault="00F41C75" w:rsidP="00122A25">
      <w:pPr>
        <w:pStyle w:val="ListParagraph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pacing w:val="-1"/>
          <w:sz w:val="24"/>
          <w:szCs w:val="24"/>
        </w:rPr>
      </w:pPr>
      <w:r w:rsidRPr="00E536EA">
        <w:rPr>
          <w:spacing w:val="-1"/>
          <w:sz w:val="24"/>
          <w:szCs w:val="24"/>
        </w:rPr>
        <w:t>исследовательская работа.</w:t>
      </w:r>
    </w:p>
    <w:p w:rsidR="00F41C75" w:rsidRPr="001107CB" w:rsidRDefault="00F41C75" w:rsidP="0012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pacing w:val="-1"/>
          <w:sz w:val="24"/>
          <w:szCs w:val="24"/>
        </w:rPr>
      </w:pPr>
    </w:p>
    <w:p w:rsidR="00F41C75" w:rsidRDefault="00F41C75" w:rsidP="0012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b/>
          <w:sz w:val="24"/>
          <w:szCs w:val="24"/>
        </w:rPr>
      </w:pPr>
      <w:r>
        <w:rPr>
          <w:b/>
          <w:spacing w:val="-1"/>
          <w:sz w:val="24"/>
          <w:szCs w:val="24"/>
          <w:u w:val="single"/>
        </w:rPr>
        <w:t>Методы :</w:t>
      </w:r>
      <w:r>
        <w:rPr>
          <w:b/>
          <w:sz w:val="24"/>
          <w:szCs w:val="24"/>
        </w:rPr>
        <w:t xml:space="preserve"> </w:t>
      </w:r>
    </w:p>
    <w:p w:rsidR="00F41C75" w:rsidRDefault="00F41C75" w:rsidP="0012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Словесные :</w:t>
      </w:r>
      <w:r>
        <w:rPr>
          <w:sz w:val="24"/>
          <w:szCs w:val="24"/>
        </w:rPr>
        <w:t xml:space="preserve"> рассказ, диалог, наблюдение, беседы, прослушивание литературных и музыкальных произведений ( народных, классических, современных), дискуссии.</w:t>
      </w:r>
    </w:p>
    <w:p w:rsidR="00F41C75" w:rsidRDefault="00F41C75" w:rsidP="0012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Наглядные</w:t>
      </w:r>
      <w:r>
        <w:rPr>
          <w:sz w:val="24"/>
          <w:szCs w:val="24"/>
        </w:rPr>
        <w:t>: показ  видеоматериалов, мультимедийные презентации, репродукции  произведений искусства, фотографии.</w:t>
      </w:r>
    </w:p>
    <w:p w:rsidR="00F41C75" w:rsidRDefault="00F41C75" w:rsidP="0012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Практические:</w:t>
      </w:r>
      <w:r>
        <w:rPr>
          <w:sz w:val="24"/>
          <w:szCs w:val="24"/>
        </w:rPr>
        <w:t xml:space="preserve"> художественное и литературное  творчество,  конкурсы, проведение праздников, акций, КТД.</w:t>
      </w:r>
    </w:p>
    <w:p w:rsidR="00F41C75" w:rsidRDefault="00F41C75" w:rsidP="00122A25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0"/>
        <w:jc w:val="both"/>
        <w:rPr>
          <w:rFonts w:ascii="Calibri" w:hAnsi="Calibri"/>
          <w:sz w:val="24"/>
          <w:szCs w:val="24"/>
        </w:rPr>
      </w:pPr>
    </w:p>
    <w:p w:rsidR="00F41C75" w:rsidRDefault="00F41C75" w:rsidP="00122A25">
      <w:pPr>
        <w:pStyle w:val="HTMLPreformatted"/>
        <w:spacing w:line="360" w:lineRule="auto"/>
        <w:ind w:firstLine="540"/>
        <w:jc w:val="both"/>
        <w:rPr>
          <w:rFonts w:ascii="Calibri" w:hAnsi="Calibri" w:cs="Times New Roman"/>
          <w:b/>
          <w:sz w:val="24"/>
          <w:szCs w:val="24"/>
          <w:u w:val="single"/>
        </w:rPr>
      </w:pPr>
      <w:r>
        <w:rPr>
          <w:rFonts w:ascii="Calibri" w:hAnsi="Calibri" w:cs="Times New Roman"/>
          <w:b/>
          <w:sz w:val="24"/>
          <w:szCs w:val="24"/>
          <w:u w:val="single"/>
        </w:rPr>
        <w:t>Ожидаемые результаты.</w:t>
      </w:r>
    </w:p>
    <w:p w:rsidR="00F41C75" w:rsidRDefault="00F41C75" w:rsidP="00122A25">
      <w:pPr>
        <w:pStyle w:val="HTMLPreformatted"/>
        <w:numPr>
          <w:ilvl w:val="0"/>
          <w:numId w:val="32"/>
        </w:numPr>
        <w:spacing w:line="360" w:lineRule="auto"/>
        <w:ind w:left="851"/>
        <w:jc w:val="both"/>
        <w:rPr>
          <w:rFonts w:ascii="Calibri" w:hAnsi="Calibri" w:cs="Times New Roman"/>
          <w:sz w:val="24"/>
          <w:szCs w:val="24"/>
        </w:rPr>
      </w:pPr>
      <w:r w:rsidRPr="00DE60E1">
        <w:rPr>
          <w:rFonts w:ascii="Calibri" w:hAnsi="Calibri" w:cs="Times New Roman"/>
          <w:sz w:val="24"/>
          <w:szCs w:val="24"/>
        </w:rPr>
        <w:t>Осознание себя гражданином Росси на основе принятия общих национальных  нравственных ценностей.</w:t>
      </w:r>
    </w:p>
    <w:p w:rsidR="00F41C75" w:rsidRPr="00DE60E1" w:rsidRDefault="00F41C75" w:rsidP="00122A25">
      <w:pPr>
        <w:pStyle w:val="HTMLPreformatted"/>
        <w:numPr>
          <w:ilvl w:val="0"/>
          <w:numId w:val="32"/>
        </w:numPr>
        <w:spacing w:line="360" w:lineRule="auto"/>
        <w:ind w:left="851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Осознание ценности семьи  как первоосновы нашей принадлежности к многонациональному народу Российской Федерации.</w:t>
      </w:r>
    </w:p>
    <w:p w:rsidR="00F41C75" w:rsidRDefault="00F41C75" w:rsidP="00122A25">
      <w:pPr>
        <w:pStyle w:val="HTMLPreformatted"/>
        <w:numPr>
          <w:ilvl w:val="0"/>
          <w:numId w:val="2"/>
        </w:numPr>
        <w:spacing w:line="360" w:lineRule="auto"/>
        <w:ind w:left="851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Приобретение  подростками социальных знаний (об общественных нормах, устройстве общества и т.п.).</w:t>
      </w:r>
    </w:p>
    <w:p w:rsidR="00F41C75" w:rsidRDefault="00F41C75" w:rsidP="00122A25">
      <w:pPr>
        <w:pStyle w:val="HTMLPreformatted"/>
        <w:numPr>
          <w:ilvl w:val="0"/>
          <w:numId w:val="2"/>
        </w:numPr>
        <w:spacing w:line="360" w:lineRule="auto"/>
        <w:ind w:left="851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Готовность  и способность к духовному развитию, нравственному самосовершенствованию, самооценке, пониманию смысла своей жизни.</w:t>
      </w:r>
    </w:p>
    <w:p w:rsidR="00F41C75" w:rsidRDefault="00F41C75" w:rsidP="00122A25">
      <w:pPr>
        <w:pStyle w:val="HTMLPreformatted"/>
        <w:numPr>
          <w:ilvl w:val="0"/>
          <w:numId w:val="2"/>
        </w:numPr>
        <w:spacing w:line="360" w:lineRule="auto"/>
        <w:ind w:left="851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Укрепление нравственности, основанной на свободе, воле и духовных отечественных традициях.</w:t>
      </w:r>
    </w:p>
    <w:p w:rsidR="00F41C75" w:rsidRDefault="00F41C75" w:rsidP="00122A25">
      <w:pPr>
        <w:pStyle w:val="HTMLPreformatted"/>
        <w:numPr>
          <w:ilvl w:val="0"/>
          <w:numId w:val="2"/>
        </w:numPr>
        <w:spacing w:line="360" w:lineRule="auto"/>
        <w:ind w:left="851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Формирование морали как осознанной личностью необходимости определенного поведения, основанного на принятых  в обществе представлениях о добре и зле.</w:t>
      </w:r>
    </w:p>
    <w:p w:rsidR="00F41C75" w:rsidRDefault="00F41C75" w:rsidP="00122A25">
      <w:pPr>
        <w:pStyle w:val="HTMLPreformatted"/>
        <w:numPr>
          <w:ilvl w:val="0"/>
          <w:numId w:val="2"/>
        </w:numPr>
        <w:spacing w:line="360" w:lineRule="auto"/>
        <w:ind w:left="851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Развитие совести как нравственного самосознания личности, способности формулировать собственные нравственные обязательства</w:t>
      </w:r>
    </w:p>
    <w:p w:rsidR="00F41C75" w:rsidRDefault="00F41C75" w:rsidP="00122A25">
      <w:pPr>
        <w:pStyle w:val="HTMLPreformatted"/>
        <w:spacing w:line="360" w:lineRule="auto"/>
        <w:ind w:left="709" w:firstLine="540"/>
        <w:jc w:val="both"/>
        <w:rPr>
          <w:rFonts w:ascii="Calibri" w:hAnsi="Calibri" w:cs="Times New Roman"/>
          <w:sz w:val="24"/>
          <w:szCs w:val="24"/>
        </w:rPr>
      </w:pPr>
    </w:p>
    <w:p w:rsidR="00F41C75" w:rsidRDefault="00F41C75" w:rsidP="00122A25">
      <w:pPr>
        <w:pStyle w:val="p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40"/>
        <w:rPr>
          <w:rFonts w:ascii="Calibri" w:hAnsi="Calibri" w:cs="Times New Roman"/>
          <w:b/>
          <w:color w:val="auto"/>
          <w:sz w:val="24"/>
          <w:szCs w:val="24"/>
        </w:rPr>
      </w:pPr>
      <w:r>
        <w:rPr>
          <w:rFonts w:ascii="Calibri" w:hAnsi="Calibri" w:cs="Times New Roman"/>
          <w:b/>
          <w:color w:val="auto"/>
          <w:sz w:val="24"/>
          <w:szCs w:val="24"/>
          <w:u w:val="single"/>
        </w:rPr>
        <w:t>Формы проведения итогов реализации программы</w:t>
      </w:r>
      <w:r>
        <w:rPr>
          <w:rFonts w:ascii="Calibri" w:hAnsi="Calibri" w:cs="Times New Roman"/>
          <w:b/>
          <w:color w:val="auto"/>
          <w:sz w:val="24"/>
          <w:szCs w:val="24"/>
        </w:rPr>
        <w:t xml:space="preserve">. </w:t>
      </w:r>
    </w:p>
    <w:p w:rsidR="00F41C75" w:rsidRDefault="00F41C75" w:rsidP="00122A25">
      <w:pPr>
        <w:pStyle w:val="p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40"/>
        <w:rPr>
          <w:rFonts w:ascii="Calibri" w:hAnsi="Calibri" w:cs="Times New Roman"/>
          <w:b/>
          <w:color w:val="auto"/>
          <w:sz w:val="24"/>
          <w:szCs w:val="24"/>
        </w:rPr>
      </w:pPr>
    </w:p>
    <w:p w:rsidR="00F41C75" w:rsidRDefault="00F41C75" w:rsidP="00122A25">
      <w:pPr>
        <w:pStyle w:val="p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4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Проведение КТД, мероприятий,  публичных отчетов.</w:t>
      </w:r>
    </w:p>
    <w:p w:rsidR="00F41C75" w:rsidRDefault="00F41C75" w:rsidP="00122A25">
      <w:pPr>
        <w:pStyle w:val="p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40"/>
        <w:rPr>
          <w:rFonts w:ascii="Calibri" w:hAnsi="Calibri" w:cs="Times New Roman"/>
          <w:b/>
          <w:sz w:val="24"/>
          <w:szCs w:val="24"/>
          <w:u w:val="single"/>
        </w:rPr>
      </w:pPr>
    </w:p>
    <w:p w:rsidR="00F41C75" w:rsidRDefault="00F41C75" w:rsidP="00122A25">
      <w:pPr>
        <w:pStyle w:val="p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40"/>
        <w:rPr>
          <w:rFonts w:ascii="Calibri" w:hAnsi="Calibri" w:cs="Times New Roman"/>
          <w:b/>
          <w:sz w:val="24"/>
          <w:szCs w:val="24"/>
          <w:u w:val="single"/>
        </w:rPr>
      </w:pPr>
      <w:r>
        <w:rPr>
          <w:rFonts w:ascii="Calibri" w:hAnsi="Calibri" w:cs="Times New Roman"/>
          <w:b/>
          <w:sz w:val="24"/>
          <w:szCs w:val="24"/>
          <w:u w:val="single"/>
        </w:rPr>
        <w:t xml:space="preserve">Материальное обеспечение программы. </w:t>
      </w:r>
    </w:p>
    <w:p w:rsidR="00F41C75" w:rsidRDefault="00F41C75" w:rsidP="00122A25">
      <w:pPr>
        <w:pStyle w:val="p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40"/>
        <w:rPr>
          <w:rFonts w:ascii="Calibri" w:hAnsi="Calibri" w:cs="Times New Roman"/>
          <w:b/>
          <w:sz w:val="24"/>
          <w:szCs w:val="24"/>
        </w:rPr>
      </w:pPr>
    </w:p>
    <w:p w:rsidR="00F41C75" w:rsidRDefault="00F41C75" w:rsidP="00122A25">
      <w:pPr>
        <w:pStyle w:val="p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4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Мероприятия   проходят в кабинете,  библиотеке, ДК.  </w:t>
      </w:r>
    </w:p>
    <w:p w:rsidR="00F41C75" w:rsidRDefault="00F41C75" w:rsidP="00122A25">
      <w:pPr>
        <w:pStyle w:val="p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4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Оборудование: компьютерная  техника, мультимедийный проектор и видеоаппаратура - для дополнительного привлечения и эффективного использования информационных ресурсов. </w:t>
      </w:r>
    </w:p>
    <w:p w:rsidR="00F41C75" w:rsidRDefault="00F41C75" w:rsidP="00122A25">
      <w:pPr>
        <w:pStyle w:val="p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4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При поведении диагностики используются тесты, при проведении костюмированных праздников используются костюмы.</w:t>
      </w:r>
    </w:p>
    <w:p w:rsidR="00F41C75" w:rsidRDefault="00F41C75" w:rsidP="0075623E">
      <w:pPr>
        <w:pStyle w:val="p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40"/>
        <w:rPr>
          <w:rFonts w:ascii="Calibri" w:hAnsi="Calibri" w:cs="Times New Roman"/>
          <w:color w:val="auto"/>
          <w:sz w:val="24"/>
          <w:szCs w:val="24"/>
        </w:rPr>
      </w:pPr>
    </w:p>
    <w:p w:rsidR="00F41C75" w:rsidRDefault="00F41C75" w:rsidP="00E97B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libri" w:hAnsi="Calibri"/>
          <w:i/>
          <w:color w:val="000000"/>
        </w:rPr>
      </w:pPr>
    </w:p>
    <w:p w:rsidR="00F41C75" w:rsidRDefault="00F41C75" w:rsidP="00C43AE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Calibri" w:hAnsi="Calibri"/>
          <w:b/>
          <w:i/>
          <w:color w:val="000000"/>
        </w:rPr>
      </w:pPr>
      <w:r w:rsidRPr="00C43AEC">
        <w:rPr>
          <w:rFonts w:ascii="Calibri" w:hAnsi="Calibri"/>
          <w:b/>
          <w:i/>
          <w:color w:val="000000"/>
        </w:rPr>
        <w:t>План работы в первом полугодии</w:t>
      </w:r>
      <w:r>
        <w:rPr>
          <w:rFonts w:ascii="Calibri" w:hAnsi="Calibri"/>
          <w:b/>
          <w:i/>
          <w:color w:val="000000"/>
        </w:rPr>
        <w:t xml:space="preserve"> (8 класс)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2126"/>
        <w:gridCol w:w="2552"/>
        <w:gridCol w:w="1842"/>
        <w:gridCol w:w="1701"/>
      </w:tblGrid>
      <w:tr w:rsidR="00F41C75" w:rsidRPr="00DD240A" w:rsidTr="00DD240A">
        <w:tc>
          <w:tcPr>
            <w:tcW w:w="2269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DD240A">
              <w:rPr>
                <w:rFonts w:ascii="Calibri" w:hAnsi="Calibri"/>
                <w:b/>
                <w:i/>
                <w:color w:val="000000"/>
              </w:rPr>
              <w:t>Направления деятельности</w:t>
            </w:r>
          </w:p>
        </w:tc>
        <w:tc>
          <w:tcPr>
            <w:tcW w:w="2126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DD240A">
              <w:rPr>
                <w:rFonts w:ascii="Calibri" w:hAnsi="Calibri"/>
                <w:b/>
                <w:i/>
                <w:color w:val="000000"/>
              </w:rPr>
              <w:t>сентябрь</w:t>
            </w:r>
          </w:p>
        </w:tc>
        <w:tc>
          <w:tcPr>
            <w:tcW w:w="2552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DD240A">
              <w:rPr>
                <w:rFonts w:ascii="Calibri" w:hAnsi="Calibri"/>
                <w:b/>
                <w:i/>
                <w:color w:val="000000"/>
              </w:rPr>
              <w:t>октябрь</w:t>
            </w:r>
          </w:p>
        </w:tc>
        <w:tc>
          <w:tcPr>
            <w:tcW w:w="1842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DD240A">
              <w:rPr>
                <w:rFonts w:ascii="Calibri" w:hAnsi="Calibri"/>
                <w:b/>
                <w:i/>
                <w:color w:val="000000"/>
              </w:rPr>
              <w:t>ноябрь</w:t>
            </w:r>
          </w:p>
        </w:tc>
        <w:tc>
          <w:tcPr>
            <w:tcW w:w="1701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DD240A">
              <w:rPr>
                <w:rFonts w:ascii="Calibri" w:hAnsi="Calibri"/>
                <w:b/>
                <w:i/>
                <w:color w:val="000000"/>
              </w:rPr>
              <w:t>Декабрь</w:t>
            </w:r>
          </w:p>
        </w:tc>
      </w:tr>
      <w:tr w:rsidR="00F41C75" w:rsidRPr="00DD240A" w:rsidTr="00DD240A">
        <w:trPr>
          <w:cantSplit/>
          <w:trHeight w:val="1476"/>
        </w:trPr>
        <w:tc>
          <w:tcPr>
            <w:tcW w:w="2269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познавательная</w:t>
            </w:r>
          </w:p>
        </w:tc>
        <w:tc>
          <w:tcPr>
            <w:tcW w:w="2126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 xml:space="preserve">Законы и правила для тебя </w:t>
            </w:r>
          </w:p>
        </w:tc>
        <w:tc>
          <w:tcPr>
            <w:tcW w:w="2552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Выставка  рисунков и плакатов, посвященных Дню толерантности</w:t>
            </w:r>
          </w:p>
        </w:tc>
        <w:tc>
          <w:tcPr>
            <w:tcW w:w="1842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Участие в предметных олимпиадах</w:t>
            </w:r>
          </w:p>
        </w:tc>
        <w:tc>
          <w:tcPr>
            <w:tcW w:w="1701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Участие в предметных олимпиадах</w:t>
            </w:r>
          </w:p>
        </w:tc>
      </w:tr>
      <w:tr w:rsidR="00F41C75" w:rsidRPr="00DD240A" w:rsidTr="00DD240A">
        <w:trPr>
          <w:cantSplit/>
          <w:trHeight w:val="854"/>
        </w:trPr>
        <w:tc>
          <w:tcPr>
            <w:tcW w:w="2269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Досугово - развлекательная</w:t>
            </w:r>
          </w:p>
        </w:tc>
        <w:tc>
          <w:tcPr>
            <w:tcW w:w="2126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2552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DD240A">
              <w:rPr>
                <w:rFonts w:ascii="Calibri" w:hAnsi="Calibri"/>
                <w:i/>
                <w:color w:val="000000"/>
                <w:sz w:val="22"/>
                <w:szCs w:val="22"/>
              </w:rPr>
              <w:t>Профориентационный КВН</w:t>
            </w:r>
          </w:p>
        </w:tc>
        <w:tc>
          <w:tcPr>
            <w:tcW w:w="1842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КТД «Город мастеров»</w:t>
            </w:r>
          </w:p>
        </w:tc>
        <w:tc>
          <w:tcPr>
            <w:tcW w:w="1701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</w:p>
        </w:tc>
      </w:tr>
      <w:tr w:rsidR="00F41C75" w:rsidRPr="00DD240A" w:rsidTr="00DD240A">
        <w:trPr>
          <w:cantSplit/>
          <w:trHeight w:val="825"/>
        </w:trPr>
        <w:tc>
          <w:tcPr>
            <w:tcW w:w="2269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Художественное и литературное творчество</w:t>
            </w:r>
          </w:p>
        </w:tc>
        <w:tc>
          <w:tcPr>
            <w:tcW w:w="2126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Выставка рисунков «Край наш казачий – родная Кубань»</w:t>
            </w:r>
          </w:p>
        </w:tc>
        <w:tc>
          <w:tcPr>
            <w:tcW w:w="2552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Конкурс стихов, сочинений, плакатов, рисунков, посвященных Дню учителя</w:t>
            </w:r>
          </w:p>
        </w:tc>
        <w:tc>
          <w:tcPr>
            <w:tcW w:w="1842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Выставка ДПИ «Золотая осень»</w:t>
            </w:r>
          </w:p>
        </w:tc>
        <w:tc>
          <w:tcPr>
            <w:tcW w:w="1701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Творческая мастерская «Город мастеров»</w:t>
            </w:r>
          </w:p>
        </w:tc>
      </w:tr>
      <w:tr w:rsidR="00F41C75" w:rsidRPr="00DD240A" w:rsidTr="00DD240A">
        <w:trPr>
          <w:trHeight w:val="938"/>
        </w:trPr>
        <w:tc>
          <w:tcPr>
            <w:tcW w:w="2269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Социальное творчество</w:t>
            </w:r>
          </w:p>
        </w:tc>
        <w:tc>
          <w:tcPr>
            <w:tcW w:w="2126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Выставка плакатов, газет «Спасибо – нет!»</w:t>
            </w:r>
          </w:p>
        </w:tc>
        <w:tc>
          <w:tcPr>
            <w:tcW w:w="2552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1842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Акция «Операция забота»</w:t>
            </w:r>
          </w:p>
        </w:tc>
        <w:tc>
          <w:tcPr>
            <w:tcW w:w="1701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</w:p>
        </w:tc>
      </w:tr>
      <w:tr w:rsidR="00F41C75" w:rsidRPr="00DD240A" w:rsidTr="00DD240A">
        <w:trPr>
          <w:trHeight w:val="853"/>
        </w:trPr>
        <w:tc>
          <w:tcPr>
            <w:tcW w:w="2269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Трудовая деятельность</w:t>
            </w:r>
          </w:p>
        </w:tc>
        <w:tc>
          <w:tcPr>
            <w:tcW w:w="2126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2552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Акция «Чистота залог здоровья»</w:t>
            </w:r>
          </w:p>
        </w:tc>
        <w:tc>
          <w:tcPr>
            <w:tcW w:w="1842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1701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Трудовой десант</w:t>
            </w:r>
          </w:p>
        </w:tc>
      </w:tr>
      <w:tr w:rsidR="00F41C75" w:rsidRPr="00DD240A" w:rsidTr="00DD240A">
        <w:trPr>
          <w:trHeight w:val="1106"/>
        </w:trPr>
        <w:tc>
          <w:tcPr>
            <w:tcW w:w="2269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Спортивно – оздоровительная деятельность</w:t>
            </w:r>
          </w:p>
        </w:tc>
        <w:tc>
          <w:tcPr>
            <w:tcW w:w="2126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Конкурс «Мама, папа, я – спортивная семья»</w:t>
            </w:r>
          </w:p>
        </w:tc>
        <w:tc>
          <w:tcPr>
            <w:tcW w:w="2552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Участие в спортивных соревнованиях по  футболу</w:t>
            </w:r>
          </w:p>
        </w:tc>
        <w:tc>
          <w:tcPr>
            <w:tcW w:w="1842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Участие в спортивных соревнованиях по  баскетболу</w:t>
            </w:r>
          </w:p>
        </w:tc>
        <w:tc>
          <w:tcPr>
            <w:tcW w:w="1701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Спортивные старты «В здоровом  теле – здоровый дух»</w:t>
            </w:r>
          </w:p>
        </w:tc>
      </w:tr>
      <w:tr w:rsidR="00F41C75" w:rsidRPr="00DD240A" w:rsidTr="00DD240A">
        <w:trPr>
          <w:trHeight w:val="1135"/>
        </w:trPr>
        <w:tc>
          <w:tcPr>
            <w:tcW w:w="2269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Туристско – краеведческая деятельность</w:t>
            </w:r>
          </w:p>
        </w:tc>
        <w:tc>
          <w:tcPr>
            <w:tcW w:w="2126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Туристический поход</w:t>
            </w:r>
          </w:p>
        </w:tc>
        <w:tc>
          <w:tcPr>
            <w:tcW w:w="2552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1842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Экскурсия в музей ОПХ Кубань</w:t>
            </w:r>
          </w:p>
        </w:tc>
        <w:tc>
          <w:tcPr>
            <w:tcW w:w="1701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</w:p>
        </w:tc>
      </w:tr>
      <w:tr w:rsidR="00F41C75" w:rsidRPr="00DD240A" w:rsidTr="00DD240A">
        <w:trPr>
          <w:trHeight w:val="1135"/>
        </w:trPr>
        <w:tc>
          <w:tcPr>
            <w:tcW w:w="2269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Героико- патриотическая деятельность</w:t>
            </w:r>
          </w:p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2126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2552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Конкурс исследовательских работ «История моей семьи в истории моей страны»</w:t>
            </w:r>
          </w:p>
        </w:tc>
        <w:tc>
          <w:tcPr>
            <w:tcW w:w="1842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КТД</w:t>
            </w:r>
          </w:p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«Мы с вами, ветераны</w:t>
            </w:r>
          </w:p>
        </w:tc>
        <w:tc>
          <w:tcPr>
            <w:tcW w:w="1701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</w:p>
        </w:tc>
      </w:tr>
    </w:tbl>
    <w:p w:rsidR="00F41C75" w:rsidRDefault="00F41C75" w:rsidP="00F40C3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libri" w:hAnsi="Calibri"/>
          <w:i/>
          <w:color w:val="000000"/>
        </w:rPr>
      </w:pPr>
    </w:p>
    <w:p w:rsidR="00F41C75" w:rsidRDefault="00F41C75" w:rsidP="00F40C3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Calibri" w:hAnsi="Calibri"/>
          <w:b/>
          <w:i/>
          <w:color w:val="000000"/>
        </w:rPr>
      </w:pPr>
      <w:r w:rsidRPr="00C43AEC">
        <w:rPr>
          <w:rFonts w:ascii="Calibri" w:hAnsi="Calibri"/>
          <w:b/>
          <w:i/>
          <w:color w:val="000000"/>
        </w:rPr>
        <w:t xml:space="preserve">План работы </w:t>
      </w:r>
      <w:r>
        <w:rPr>
          <w:rFonts w:ascii="Calibri" w:hAnsi="Calibri"/>
          <w:b/>
          <w:i/>
          <w:color w:val="000000"/>
        </w:rPr>
        <w:t xml:space="preserve">во втором </w:t>
      </w:r>
      <w:r w:rsidRPr="00C43AEC">
        <w:rPr>
          <w:rFonts w:ascii="Calibri" w:hAnsi="Calibri"/>
          <w:b/>
          <w:i/>
          <w:color w:val="000000"/>
        </w:rPr>
        <w:t xml:space="preserve"> полугодии</w:t>
      </w:r>
      <w:r>
        <w:rPr>
          <w:rFonts w:ascii="Calibri" w:hAnsi="Calibri"/>
          <w:b/>
          <w:i/>
          <w:color w:val="000000"/>
        </w:rPr>
        <w:t xml:space="preserve"> (8 класс)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276"/>
        <w:gridCol w:w="2126"/>
        <w:gridCol w:w="1984"/>
        <w:gridCol w:w="1701"/>
        <w:gridCol w:w="1843"/>
      </w:tblGrid>
      <w:tr w:rsidR="00F41C75" w:rsidRPr="00DD240A" w:rsidTr="00DD240A">
        <w:tc>
          <w:tcPr>
            <w:tcW w:w="1985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DD240A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Направления деятельности</w:t>
            </w:r>
          </w:p>
        </w:tc>
        <w:tc>
          <w:tcPr>
            <w:tcW w:w="1276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DD240A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2126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DD240A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984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DD240A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701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DD240A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843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май</w:t>
            </w:r>
          </w:p>
        </w:tc>
      </w:tr>
      <w:tr w:rsidR="00F41C75" w:rsidRPr="00DD240A" w:rsidTr="00DD240A">
        <w:trPr>
          <w:cantSplit/>
          <w:trHeight w:val="1390"/>
        </w:trPr>
        <w:tc>
          <w:tcPr>
            <w:tcW w:w="1985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DD240A">
              <w:rPr>
                <w:rFonts w:ascii="Calibri" w:hAnsi="Calibri"/>
                <w:i/>
                <w:color w:val="000000"/>
                <w:sz w:val="22"/>
                <w:szCs w:val="22"/>
              </w:rPr>
              <w:t>познавательная</w:t>
            </w:r>
          </w:p>
        </w:tc>
        <w:tc>
          <w:tcPr>
            <w:tcW w:w="1276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Конкурс исследовательских проектов</w:t>
            </w:r>
          </w:p>
        </w:tc>
        <w:tc>
          <w:tcPr>
            <w:tcW w:w="2126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Беседа  «Научи себя учиться»</w:t>
            </w:r>
          </w:p>
        </w:tc>
        <w:tc>
          <w:tcPr>
            <w:tcW w:w="1984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Беседа «Познай себя»</w:t>
            </w:r>
          </w:p>
        </w:tc>
        <w:tc>
          <w:tcPr>
            <w:tcW w:w="1701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Участие в предметных олимпиадах</w:t>
            </w:r>
          </w:p>
        </w:tc>
        <w:tc>
          <w:tcPr>
            <w:tcW w:w="1843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Интеллектуальная игра «Что? Где? Когда?</w:t>
            </w:r>
          </w:p>
        </w:tc>
      </w:tr>
      <w:tr w:rsidR="00F41C75" w:rsidRPr="00DD240A" w:rsidTr="00DD240A">
        <w:trPr>
          <w:cantSplit/>
          <w:trHeight w:val="1156"/>
        </w:trPr>
        <w:tc>
          <w:tcPr>
            <w:tcW w:w="1985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DD240A">
              <w:rPr>
                <w:rFonts w:ascii="Calibri" w:hAnsi="Calibri"/>
                <w:i/>
                <w:color w:val="000000"/>
                <w:sz w:val="22"/>
                <w:szCs w:val="22"/>
              </w:rPr>
              <w:t>Досугово - развлекательная</w:t>
            </w:r>
          </w:p>
        </w:tc>
        <w:tc>
          <w:tcPr>
            <w:tcW w:w="1276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Праздник «День святого Валентина»</w:t>
            </w:r>
          </w:p>
        </w:tc>
        <w:tc>
          <w:tcPr>
            <w:tcW w:w="1984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Концерт, посвященный Международному женскому дню</w:t>
            </w:r>
          </w:p>
        </w:tc>
        <w:tc>
          <w:tcPr>
            <w:tcW w:w="1701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Конкурс инсценировки военных песен</w:t>
            </w:r>
          </w:p>
        </w:tc>
      </w:tr>
      <w:tr w:rsidR="00F41C75" w:rsidRPr="00DD240A" w:rsidTr="00DD240A">
        <w:trPr>
          <w:cantSplit/>
          <w:trHeight w:val="1511"/>
        </w:trPr>
        <w:tc>
          <w:tcPr>
            <w:tcW w:w="1985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DD240A">
              <w:rPr>
                <w:rFonts w:ascii="Calibri" w:hAnsi="Calibri"/>
                <w:i/>
                <w:color w:val="000000"/>
                <w:sz w:val="22"/>
                <w:szCs w:val="22"/>
              </w:rPr>
              <w:t>Художественное и литературное творчество</w:t>
            </w:r>
          </w:p>
        </w:tc>
        <w:tc>
          <w:tcPr>
            <w:tcW w:w="1276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Конкурс</w:t>
            </w:r>
          </w:p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«Красота божьего мира»</w:t>
            </w:r>
          </w:p>
        </w:tc>
        <w:tc>
          <w:tcPr>
            <w:tcW w:w="2126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Выставка рисунков и плакатов, посвященных Дню Защитника Отечества</w:t>
            </w:r>
          </w:p>
        </w:tc>
        <w:tc>
          <w:tcPr>
            <w:tcW w:w="1984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Выставка рисунков и плакатов, посвященных Международному женскому дню</w:t>
            </w:r>
          </w:p>
        </w:tc>
        <w:tc>
          <w:tcPr>
            <w:tcW w:w="1701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Акция «Мы против наркотиков»</w:t>
            </w:r>
          </w:p>
        </w:tc>
        <w:tc>
          <w:tcPr>
            <w:tcW w:w="1843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Выставка рисунков и плакатов, посвященных Дню Победы</w:t>
            </w:r>
          </w:p>
        </w:tc>
      </w:tr>
      <w:tr w:rsidR="00F41C75" w:rsidRPr="00DD240A" w:rsidTr="00DD240A">
        <w:trPr>
          <w:trHeight w:val="1267"/>
        </w:trPr>
        <w:tc>
          <w:tcPr>
            <w:tcW w:w="1985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DD240A">
              <w:rPr>
                <w:rFonts w:ascii="Calibri" w:hAnsi="Calibri"/>
                <w:i/>
                <w:color w:val="000000"/>
                <w:sz w:val="22"/>
                <w:szCs w:val="22"/>
              </w:rPr>
              <w:t>Социальное творчество</w:t>
            </w:r>
          </w:p>
        </w:tc>
        <w:tc>
          <w:tcPr>
            <w:tcW w:w="1276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Концерт, посвященный«Дню Защитника Отечества, с приглашением ветеранов ВОВ</w:t>
            </w:r>
          </w:p>
        </w:tc>
        <w:tc>
          <w:tcPr>
            <w:tcW w:w="1984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Акция</w:t>
            </w:r>
          </w:p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«Марафон толерантности»</w:t>
            </w:r>
          </w:p>
        </w:tc>
        <w:tc>
          <w:tcPr>
            <w:tcW w:w="1701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Акция «Операция забота»</w:t>
            </w:r>
          </w:p>
        </w:tc>
        <w:tc>
          <w:tcPr>
            <w:tcW w:w="1843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Акция «Мы с вами , ветераны»</w:t>
            </w:r>
          </w:p>
        </w:tc>
      </w:tr>
      <w:tr w:rsidR="00F41C75" w:rsidRPr="00DD240A" w:rsidTr="00DD240A">
        <w:trPr>
          <w:trHeight w:val="853"/>
        </w:trPr>
        <w:tc>
          <w:tcPr>
            <w:tcW w:w="1985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DD240A">
              <w:rPr>
                <w:rFonts w:ascii="Calibri" w:hAnsi="Calibri"/>
                <w:i/>
                <w:color w:val="000000"/>
                <w:sz w:val="22"/>
                <w:szCs w:val="22"/>
              </w:rPr>
              <w:t>Трудовая деятельность</w:t>
            </w:r>
          </w:p>
        </w:tc>
        <w:tc>
          <w:tcPr>
            <w:tcW w:w="1276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Акция «Чистота залог здоровья»</w:t>
            </w:r>
          </w:p>
        </w:tc>
        <w:tc>
          <w:tcPr>
            <w:tcW w:w="2126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Акция «Подарок ветерану»</w:t>
            </w:r>
          </w:p>
        </w:tc>
        <w:tc>
          <w:tcPr>
            <w:tcW w:w="1984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Творческая мастерская «Город мастеров»</w:t>
            </w:r>
          </w:p>
        </w:tc>
        <w:tc>
          <w:tcPr>
            <w:tcW w:w="1843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F41C75" w:rsidRPr="00DD240A" w:rsidTr="00DD240A">
        <w:trPr>
          <w:trHeight w:val="1206"/>
        </w:trPr>
        <w:tc>
          <w:tcPr>
            <w:tcW w:w="1985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DD240A">
              <w:rPr>
                <w:rFonts w:ascii="Calibri" w:hAnsi="Calibri"/>
                <w:i/>
                <w:color w:val="000000"/>
                <w:sz w:val="22"/>
                <w:szCs w:val="22"/>
              </w:rPr>
              <w:t>Спортивно – оздоровительная деятельность</w:t>
            </w:r>
          </w:p>
        </w:tc>
        <w:tc>
          <w:tcPr>
            <w:tcW w:w="1276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Мама, папа, я – спортивная семья</w:t>
            </w:r>
          </w:p>
        </w:tc>
        <w:tc>
          <w:tcPr>
            <w:tcW w:w="2126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День здоровья</w:t>
            </w:r>
          </w:p>
        </w:tc>
        <w:tc>
          <w:tcPr>
            <w:tcW w:w="1984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Беседа «Увлечение спортом – мода или сохранение здоровья»</w:t>
            </w:r>
          </w:p>
        </w:tc>
        <w:tc>
          <w:tcPr>
            <w:tcW w:w="1701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Участие в спортивных соревнованиях по  баскетболу</w:t>
            </w:r>
          </w:p>
        </w:tc>
        <w:tc>
          <w:tcPr>
            <w:tcW w:w="1843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Участие в спортивных соревнованиях по  футболу </w:t>
            </w:r>
          </w:p>
        </w:tc>
      </w:tr>
      <w:tr w:rsidR="00F41C75" w:rsidRPr="00DD240A" w:rsidTr="00DD240A">
        <w:trPr>
          <w:trHeight w:val="1266"/>
        </w:trPr>
        <w:tc>
          <w:tcPr>
            <w:tcW w:w="1985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DD240A">
              <w:rPr>
                <w:rFonts w:ascii="Calibri" w:hAnsi="Calibri"/>
                <w:i/>
                <w:color w:val="000000"/>
                <w:sz w:val="22"/>
                <w:szCs w:val="22"/>
              </w:rPr>
              <w:t>Туристско – краеведческая деятельность</w:t>
            </w:r>
          </w:p>
        </w:tc>
        <w:tc>
          <w:tcPr>
            <w:tcW w:w="1276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Туристический поход</w:t>
            </w:r>
          </w:p>
        </w:tc>
        <w:tc>
          <w:tcPr>
            <w:tcW w:w="2126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Исследовательский проект  «Ни кто не забыт»</w:t>
            </w:r>
          </w:p>
        </w:tc>
        <w:tc>
          <w:tcPr>
            <w:tcW w:w="1843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Туристический поход</w:t>
            </w:r>
          </w:p>
        </w:tc>
      </w:tr>
      <w:tr w:rsidR="00F41C75" w:rsidRPr="00DD240A" w:rsidTr="00DD240A">
        <w:trPr>
          <w:trHeight w:val="1539"/>
        </w:trPr>
        <w:tc>
          <w:tcPr>
            <w:tcW w:w="1985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DD240A">
              <w:rPr>
                <w:rFonts w:ascii="Calibri" w:hAnsi="Calibri"/>
                <w:i/>
                <w:color w:val="000000"/>
                <w:sz w:val="22"/>
                <w:szCs w:val="22"/>
              </w:rPr>
              <w:t>Героико- патриотическая</w:t>
            </w:r>
            <w:r w:rsidRPr="00DD240A">
              <w:rPr>
                <w:rFonts w:ascii="Calibri" w:hAnsi="Calibri"/>
                <w:i/>
                <w:color w:val="000000"/>
              </w:rPr>
              <w:t xml:space="preserve"> </w:t>
            </w: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Встреча с ветеранами Великой Отечественной войны</w:t>
            </w:r>
          </w:p>
        </w:tc>
        <w:tc>
          <w:tcPr>
            <w:tcW w:w="1984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Выставка рисунков , стихов, посвященных Дню Победы</w:t>
            </w:r>
          </w:p>
        </w:tc>
      </w:tr>
    </w:tbl>
    <w:p w:rsidR="00F41C75" w:rsidRPr="00C43AEC" w:rsidRDefault="00F41C75" w:rsidP="00F40C3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Calibri" w:hAnsi="Calibri"/>
          <w:b/>
          <w:i/>
          <w:color w:val="000000"/>
        </w:rPr>
      </w:pPr>
    </w:p>
    <w:p w:rsidR="00F41C75" w:rsidRDefault="00F41C75" w:rsidP="0075623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libri" w:hAnsi="Calibri"/>
          <w:i/>
          <w:color w:val="000000"/>
        </w:rPr>
      </w:pPr>
    </w:p>
    <w:p w:rsidR="00F41C75" w:rsidRDefault="00F41C75" w:rsidP="003E089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Calibri" w:hAnsi="Calibri"/>
          <w:b/>
          <w:i/>
          <w:color w:val="000000"/>
        </w:rPr>
      </w:pPr>
      <w:r w:rsidRPr="00C43AEC">
        <w:rPr>
          <w:rFonts w:ascii="Calibri" w:hAnsi="Calibri"/>
          <w:b/>
          <w:i/>
          <w:color w:val="000000"/>
        </w:rPr>
        <w:t xml:space="preserve">План работы </w:t>
      </w:r>
      <w:r>
        <w:rPr>
          <w:rFonts w:ascii="Calibri" w:hAnsi="Calibri"/>
          <w:b/>
          <w:i/>
          <w:color w:val="000000"/>
        </w:rPr>
        <w:t xml:space="preserve">в первом </w:t>
      </w:r>
      <w:r w:rsidRPr="00C43AEC">
        <w:rPr>
          <w:rFonts w:ascii="Calibri" w:hAnsi="Calibri"/>
          <w:b/>
          <w:i/>
          <w:color w:val="000000"/>
        </w:rPr>
        <w:t xml:space="preserve"> полугодии</w:t>
      </w:r>
      <w:r>
        <w:rPr>
          <w:rFonts w:ascii="Calibri" w:hAnsi="Calibri"/>
          <w:b/>
          <w:i/>
          <w:color w:val="000000"/>
        </w:rPr>
        <w:t xml:space="preserve"> (9  класс)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78"/>
        <w:gridCol w:w="1817"/>
        <w:gridCol w:w="2242"/>
        <w:gridCol w:w="1716"/>
        <w:gridCol w:w="1718"/>
      </w:tblGrid>
      <w:tr w:rsidR="00F41C75" w:rsidRPr="00DD240A" w:rsidTr="00DD240A">
        <w:tc>
          <w:tcPr>
            <w:tcW w:w="2078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DD240A">
              <w:rPr>
                <w:rFonts w:ascii="Calibri" w:hAnsi="Calibri"/>
                <w:b/>
                <w:i/>
                <w:color w:val="000000"/>
              </w:rPr>
              <w:t>Направления деятельности</w:t>
            </w:r>
          </w:p>
        </w:tc>
        <w:tc>
          <w:tcPr>
            <w:tcW w:w="1880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DD240A">
              <w:rPr>
                <w:rFonts w:ascii="Calibri" w:hAnsi="Calibri"/>
                <w:b/>
                <w:i/>
                <w:color w:val="000000"/>
              </w:rPr>
              <w:t>сентябрь</w:t>
            </w:r>
          </w:p>
        </w:tc>
        <w:tc>
          <w:tcPr>
            <w:tcW w:w="1874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DD240A">
              <w:rPr>
                <w:rFonts w:ascii="Calibri" w:hAnsi="Calibri"/>
                <w:b/>
                <w:i/>
                <w:color w:val="000000"/>
              </w:rPr>
              <w:t>октябрь</w:t>
            </w:r>
          </w:p>
        </w:tc>
        <w:tc>
          <w:tcPr>
            <w:tcW w:w="1865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DD240A">
              <w:rPr>
                <w:rFonts w:ascii="Calibri" w:hAnsi="Calibri"/>
                <w:b/>
                <w:i/>
                <w:color w:val="000000"/>
              </w:rPr>
              <w:t>ноябрь</w:t>
            </w:r>
          </w:p>
        </w:tc>
        <w:tc>
          <w:tcPr>
            <w:tcW w:w="1874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DD240A">
              <w:rPr>
                <w:rFonts w:ascii="Calibri" w:hAnsi="Calibri"/>
                <w:b/>
                <w:i/>
                <w:color w:val="000000"/>
              </w:rPr>
              <w:t>Декабрь</w:t>
            </w:r>
          </w:p>
        </w:tc>
      </w:tr>
      <w:tr w:rsidR="00F41C75" w:rsidRPr="00DD240A" w:rsidTr="00DD240A">
        <w:trPr>
          <w:cantSplit/>
          <w:trHeight w:val="1476"/>
        </w:trPr>
        <w:tc>
          <w:tcPr>
            <w:tcW w:w="2078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познавательная</w:t>
            </w:r>
          </w:p>
        </w:tc>
        <w:tc>
          <w:tcPr>
            <w:tcW w:w="1880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 xml:space="preserve">Беседа «Психология успеха» </w:t>
            </w:r>
          </w:p>
        </w:tc>
        <w:tc>
          <w:tcPr>
            <w:tcW w:w="1874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Акция</w:t>
            </w:r>
          </w:p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«Дерево толерантности»</w:t>
            </w:r>
          </w:p>
        </w:tc>
        <w:tc>
          <w:tcPr>
            <w:tcW w:w="1865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Участие в предметных олимпиадах</w:t>
            </w:r>
          </w:p>
        </w:tc>
        <w:tc>
          <w:tcPr>
            <w:tcW w:w="1874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Участие в предметных олимпиадах</w:t>
            </w:r>
          </w:p>
        </w:tc>
      </w:tr>
      <w:tr w:rsidR="00F41C75" w:rsidRPr="00DD240A" w:rsidTr="00DD240A">
        <w:trPr>
          <w:cantSplit/>
          <w:trHeight w:val="854"/>
        </w:trPr>
        <w:tc>
          <w:tcPr>
            <w:tcW w:w="2078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Досугово - развлекательная</w:t>
            </w:r>
          </w:p>
        </w:tc>
        <w:tc>
          <w:tcPr>
            <w:tcW w:w="1880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1874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КТД, посвященное Международному дню толерантности</w:t>
            </w:r>
          </w:p>
        </w:tc>
        <w:tc>
          <w:tcPr>
            <w:tcW w:w="1865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Концерт, посвященный</w:t>
            </w:r>
          </w:p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Дню матери</w:t>
            </w:r>
          </w:p>
        </w:tc>
        <w:tc>
          <w:tcPr>
            <w:tcW w:w="1874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Праздничный вечер</w:t>
            </w:r>
          </w:p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«Новогодний калейдоскоп»</w:t>
            </w:r>
          </w:p>
        </w:tc>
      </w:tr>
      <w:tr w:rsidR="00F41C75" w:rsidRPr="00DD240A" w:rsidTr="00DD240A">
        <w:trPr>
          <w:cantSplit/>
          <w:trHeight w:val="825"/>
        </w:trPr>
        <w:tc>
          <w:tcPr>
            <w:tcW w:w="2078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Художественное и литературное творчество</w:t>
            </w:r>
          </w:p>
        </w:tc>
        <w:tc>
          <w:tcPr>
            <w:tcW w:w="1880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Конкурс рисунков «Как прекрасен этот мир»</w:t>
            </w:r>
          </w:p>
        </w:tc>
        <w:tc>
          <w:tcPr>
            <w:tcW w:w="1874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Конкурс стихов, сочинений, плакатов, рисунков, посвященных Дню учителя</w:t>
            </w:r>
          </w:p>
        </w:tc>
        <w:tc>
          <w:tcPr>
            <w:tcW w:w="1865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Акция</w:t>
            </w:r>
          </w:p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 xml:space="preserve"> «Скажи наркотикам нет»</w:t>
            </w:r>
          </w:p>
        </w:tc>
        <w:tc>
          <w:tcPr>
            <w:tcW w:w="1874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Фестиваль «Эстафета искусств»</w:t>
            </w:r>
          </w:p>
        </w:tc>
      </w:tr>
      <w:tr w:rsidR="00F41C75" w:rsidRPr="00DD240A" w:rsidTr="00DD240A">
        <w:trPr>
          <w:trHeight w:val="938"/>
        </w:trPr>
        <w:tc>
          <w:tcPr>
            <w:tcW w:w="2078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Социальное творчество</w:t>
            </w:r>
          </w:p>
        </w:tc>
        <w:tc>
          <w:tcPr>
            <w:tcW w:w="1880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Акция «Конфета за сигарету»</w:t>
            </w:r>
          </w:p>
        </w:tc>
        <w:tc>
          <w:tcPr>
            <w:tcW w:w="1874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1865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Акция «Операция забота»</w:t>
            </w:r>
          </w:p>
        </w:tc>
        <w:tc>
          <w:tcPr>
            <w:tcW w:w="1874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Акция «Открытка ветерану»</w:t>
            </w:r>
          </w:p>
        </w:tc>
      </w:tr>
      <w:tr w:rsidR="00F41C75" w:rsidRPr="00DD240A" w:rsidTr="00DD240A">
        <w:trPr>
          <w:trHeight w:val="853"/>
        </w:trPr>
        <w:tc>
          <w:tcPr>
            <w:tcW w:w="2078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Трудовая деятельность</w:t>
            </w:r>
          </w:p>
        </w:tc>
        <w:tc>
          <w:tcPr>
            <w:tcW w:w="1880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Акция «Старость нужно уважать»</w:t>
            </w:r>
          </w:p>
        </w:tc>
        <w:tc>
          <w:tcPr>
            <w:tcW w:w="1874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Акция «Чистота залог здоровья»</w:t>
            </w:r>
          </w:p>
        </w:tc>
        <w:tc>
          <w:tcPr>
            <w:tcW w:w="1865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Трудовой десант</w:t>
            </w:r>
          </w:p>
        </w:tc>
        <w:tc>
          <w:tcPr>
            <w:tcW w:w="1874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Творческая мастерская «Город мастеров»</w:t>
            </w:r>
          </w:p>
        </w:tc>
      </w:tr>
      <w:tr w:rsidR="00F41C75" w:rsidRPr="00DD240A" w:rsidTr="00DD240A">
        <w:trPr>
          <w:trHeight w:val="1106"/>
        </w:trPr>
        <w:tc>
          <w:tcPr>
            <w:tcW w:w="2078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Спортивно – оздоровительная деятельность</w:t>
            </w:r>
          </w:p>
        </w:tc>
        <w:tc>
          <w:tcPr>
            <w:tcW w:w="1880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Конкурс «Мама, папа, я – спортивная семья»</w:t>
            </w:r>
          </w:p>
        </w:tc>
        <w:tc>
          <w:tcPr>
            <w:tcW w:w="1874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Беседа «Здоровье – счастье для человека»</w:t>
            </w:r>
          </w:p>
        </w:tc>
        <w:tc>
          <w:tcPr>
            <w:tcW w:w="1865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Спортивные соревнования по баскетболу</w:t>
            </w:r>
          </w:p>
        </w:tc>
        <w:tc>
          <w:tcPr>
            <w:tcW w:w="1874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Беседа «В здоровом  теле – здоровый дух»</w:t>
            </w:r>
          </w:p>
        </w:tc>
      </w:tr>
      <w:tr w:rsidR="00F41C75" w:rsidRPr="00DD240A" w:rsidTr="00DD240A">
        <w:trPr>
          <w:trHeight w:val="1135"/>
        </w:trPr>
        <w:tc>
          <w:tcPr>
            <w:tcW w:w="2078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Туристско – краеведческая деятельность</w:t>
            </w:r>
          </w:p>
        </w:tc>
        <w:tc>
          <w:tcPr>
            <w:tcW w:w="1880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Туристический поход</w:t>
            </w:r>
          </w:p>
        </w:tc>
        <w:tc>
          <w:tcPr>
            <w:tcW w:w="1874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1865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Экскурсия в музей ОПХ Кубань</w:t>
            </w:r>
          </w:p>
        </w:tc>
        <w:tc>
          <w:tcPr>
            <w:tcW w:w="1874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</w:p>
        </w:tc>
      </w:tr>
      <w:tr w:rsidR="00F41C75" w:rsidRPr="00DD240A" w:rsidTr="00DD240A">
        <w:trPr>
          <w:trHeight w:val="1135"/>
        </w:trPr>
        <w:tc>
          <w:tcPr>
            <w:tcW w:w="2078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Героико- патриотическая деятельность</w:t>
            </w:r>
          </w:p>
        </w:tc>
        <w:tc>
          <w:tcPr>
            <w:tcW w:w="1880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1874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Конкурс исследовательских работ «История моей семьи в истории моей страны»</w:t>
            </w:r>
          </w:p>
        </w:tc>
        <w:tc>
          <w:tcPr>
            <w:tcW w:w="1865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КТД</w:t>
            </w:r>
          </w:p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DD240A">
              <w:rPr>
                <w:rFonts w:ascii="Calibri" w:hAnsi="Calibri"/>
                <w:i/>
                <w:color w:val="000000"/>
              </w:rPr>
              <w:t>«Люди, мужество которых потрясло мир»</w:t>
            </w:r>
          </w:p>
        </w:tc>
        <w:tc>
          <w:tcPr>
            <w:tcW w:w="1874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</w:rPr>
            </w:pPr>
          </w:p>
        </w:tc>
      </w:tr>
    </w:tbl>
    <w:p w:rsidR="00F41C75" w:rsidRDefault="00F41C75" w:rsidP="003E089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libri" w:hAnsi="Calibri"/>
          <w:i/>
          <w:color w:val="000000"/>
        </w:rPr>
      </w:pPr>
    </w:p>
    <w:p w:rsidR="00F41C75" w:rsidRDefault="00F41C75" w:rsidP="003E089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Calibri" w:hAnsi="Calibri"/>
          <w:b/>
          <w:i/>
          <w:color w:val="000000"/>
        </w:rPr>
      </w:pPr>
      <w:r w:rsidRPr="00C43AEC">
        <w:rPr>
          <w:rFonts w:ascii="Calibri" w:hAnsi="Calibri"/>
          <w:b/>
          <w:i/>
          <w:color w:val="000000"/>
        </w:rPr>
        <w:t xml:space="preserve">План работы </w:t>
      </w:r>
      <w:r>
        <w:rPr>
          <w:rFonts w:ascii="Calibri" w:hAnsi="Calibri"/>
          <w:b/>
          <w:i/>
          <w:color w:val="000000"/>
        </w:rPr>
        <w:t xml:space="preserve">во втором </w:t>
      </w:r>
      <w:r w:rsidRPr="00C43AEC">
        <w:rPr>
          <w:rFonts w:ascii="Calibri" w:hAnsi="Calibri"/>
          <w:b/>
          <w:i/>
          <w:color w:val="000000"/>
        </w:rPr>
        <w:t xml:space="preserve"> полугодии</w:t>
      </w:r>
      <w:r>
        <w:rPr>
          <w:rFonts w:ascii="Calibri" w:hAnsi="Calibri"/>
          <w:b/>
          <w:i/>
          <w:color w:val="000000"/>
        </w:rPr>
        <w:t xml:space="preserve"> (9 класс)</w:t>
      </w:r>
    </w:p>
    <w:tbl>
      <w:tblPr>
        <w:tblW w:w="1077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276"/>
        <w:gridCol w:w="2268"/>
        <w:gridCol w:w="1984"/>
        <w:gridCol w:w="1843"/>
        <w:gridCol w:w="1560"/>
      </w:tblGrid>
      <w:tr w:rsidR="00F41C75" w:rsidRPr="00DD240A" w:rsidTr="00DD240A">
        <w:tc>
          <w:tcPr>
            <w:tcW w:w="1843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DD240A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Направления деятельности</w:t>
            </w:r>
          </w:p>
        </w:tc>
        <w:tc>
          <w:tcPr>
            <w:tcW w:w="1276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DD240A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2268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DD240A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984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DD240A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843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DD240A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560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май</w:t>
            </w:r>
          </w:p>
        </w:tc>
      </w:tr>
      <w:tr w:rsidR="00F41C75" w:rsidRPr="00DD240A" w:rsidTr="00DD240A">
        <w:trPr>
          <w:cantSplit/>
          <w:trHeight w:val="1192"/>
        </w:trPr>
        <w:tc>
          <w:tcPr>
            <w:tcW w:w="1843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познавательная</w:t>
            </w:r>
          </w:p>
        </w:tc>
        <w:tc>
          <w:tcPr>
            <w:tcW w:w="1276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Конкурс исследовательских проектов</w:t>
            </w:r>
          </w:p>
        </w:tc>
        <w:tc>
          <w:tcPr>
            <w:tcW w:w="2268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Дискуссия</w:t>
            </w:r>
          </w:p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«Родительский дом»</w:t>
            </w:r>
          </w:p>
        </w:tc>
        <w:tc>
          <w:tcPr>
            <w:tcW w:w="1984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Участие в предметных олимпиадах</w:t>
            </w:r>
          </w:p>
        </w:tc>
        <w:tc>
          <w:tcPr>
            <w:tcW w:w="1560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F41C75" w:rsidRPr="00DD240A" w:rsidTr="00DD240A">
        <w:trPr>
          <w:cantSplit/>
          <w:trHeight w:val="1156"/>
        </w:trPr>
        <w:tc>
          <w:tcPr>
            <w:tcW w:w="1843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Досугово - развлекательная</w:t>
            </w:r>
          </w:p>
        </w:tc>
        <w:tc>
          <w:tcPr>
            <w:tcW w:w="1276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Праздник, посвященный Дню святого Валентина</w:t>
            </w:r>
          </w:p>
        </w:tc>
        <w:tc>
          <w:tcPr>
            <w:tcW w:w="1984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КТД «Мне посчастливилось родиться на Руси»</w:t>
            </w:r>
          </w:p>
        </w:tc>
        <w:tc>
          <w:tcPr>
            <w:tcW w:w="1843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Празднование Дня смеха</w:t>
            </w:r>
          </w:p>
        </w:tc>
        <w:tc>
          <w:tcPr>
            <w:tcW w:w="1560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Конкурс инсценировки военных песен</w:t>
            </w:r>
          </w:p>
        </w:tc>
      </w:tr>
      <w:tr w:rsidR="00F41C75" w:rsidRPr="00DD240A" w:rsidTr="00DD240A">
        <w:trPr>
          <w:cantSplit/>
          <w:trHeight w:val="825"/>
        </w:trPr>
        <w:tc>
          <w:tcPr>
            <w:tcW w:w="1843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Художественное и литературное творчество</w:t>
            </w:r>
          </w:p>
        </w:tc>
        <w:tc>
          <w:tcPr>
            <w:tcW w:w="1276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Конкурс</w:t>
            </w:r>
          </w:p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«Красота божьего мира»</w:t>
            </w:r>
          </w:p>
        </w:tc>
        <w:tc>
          <w:tcPr>
            <w:tcW w:w="2268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Выставка рисунков и плакатов, посвященных Дню Защитника Отечества</w:t>
            </w:r>
          </w:p>
        </w:tc>
        <w:tc>
          <w:tcPr>
            <w:tcW w:w="1984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Выставка рисунков и плакатов, посвященных Международному женскому дню</w:t>
            </w:r>
          </w:p>
        </w:tc>
        <w:tc>
          <w:tcPr>
            <w:tcW w:w="1843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Акция «Мы против наркотиков»</w:t>
            </w:r>
          </w:p>
        </w:tc>
        <w:tc>
          <w:tcPr>
            <w:tcW w:w="1560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Выставка рисунков и плакатов, посвященных Дню Победы</w:t>
            </w:r>
          </w:p>
        </w:tc>
      </w:tr>
      <w:tr w:rsidR="00F41C75" w:rsidRPr="00DD240A" w:rsidTr="00DD240A">
        <w:trPr>
          <w:trHeight w:val="1267"/>
        </w:trPr>
        <w:tc>
          <w:tcPr>
            <w:tcW w:w="1843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Социальное творчество</w:t>
            </w:r>
          </w:p>
        </w:tc>
        <w:tc>
          <w:tcPr>
            <w:tcW w:w="1276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Конкурс фотографий «Моя семья»</w:t>
            </w:r>
          </w:p>
        </w:tc>
        <w:tc>
          <w:tcPr>
            <w:tcW w:w="2268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КТД «Защитники страны. Вчера. Сегодня. Завтра.»</w:t>
            </w:r>
          </w:p>
        </w:tc>
        <w:tc>
          <w:tcPr>
            <w:tcW w:w="1984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Концерт, посвященный Международному женскому дню</w:t>
            </w:r>
          </w:p>
        </w:tc>
        <w:tc>
          <w:tcPr>
            <w:tcW w:w="1843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Акция «Операция забота»</w:t>
            </w:r>
          </w:p>
        </w:tc>
        <w:tc>
          <w:tcPr>
            <w:tcW w:w="1560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Акция «Открытка ветерану»</w:t>
            </w:r>
          </w:p>
        </w:tc>
      </w:tr>
      <w:tr w:rsidR="00F41C75" w:rsidRPr="00DD240A" w:rsidTr="00DD240A">
        <w:trPr>
          <w:trHeight w:val="853"/>
        </w:trPr>
        <w:tc>
          <w:tcPr>
            <w:tcW w:w="1843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Трудовая деятельность</w:t>
            </w:r>
          </w:p>
        </w:tc>
        <w:tc>
          <w:tcPr>
            <w:tcW w:w="1276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Акция «Чистота залог здоровья»</w:t>
            </w:r>
          </w:p>
        </w:tc>
        <w:tc>
          <w:tcPr>
            <w:tcW w:w="1984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Акция посвященная, Дню защиты окружающей среды</w:t>
            </w:r>
          </w:p>
        </w:tc>
        <w:tc>
          <w:tcPr>
            <w:tcW w:w="1560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Акция «Операция забота»</w:t>
            </w:r>
          </w:p>
        </w:tc>
      </w:tr>
      <w:tr w:rsidR="00F41C75" w:rsidRPr="00DD240A" w:rsidTr="00DD240A">
        <w:trPr>
          <w:trHeight w:val="1206"/>
        </w:trPr>
        <w:tc>
          <w:tcPr>
            <w:tcW w:w="1843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Спортивно – оздоровительная деятельность</w:t>
            </w:r>
          </w:p>
        </w:tc>
        <w:tc>
          <w:tcPr>
            <w:tcW w:w="1276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Мама, папа, я – спортивная семья</w:t>
            </w:r>
          </w:p>
        </w:tc>
        <w:tc>
          <w:tcPr>
            <w:tcW w:w="2268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Беседа «О здоровье знаю все, но …»</w:t>
            </w:r>
          </w:p>
        </w:tc>
        <w:tc>
          <w:tcPr>
            <w:tcW w:w="1984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Беседа </w:t>
            </w:r>
          </w:p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«Здоровье в порядке – спасибо зарядке!»</w:t>
            </w:r>
          </w:p>
        </w:tc>
        <w:tc>
          <w:tcPr>
            <w:tcW w:w="1843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F41C75" w:rsidRPr="00DD240A" w:rsidTr="00DD240A">
        <w:trPr>
          <w:trHeight w:val="1266"/>
        </w:trPr>
        <w:tc>
          <w:tcPr>
            <w:tcW w:w="1843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Туристско – краеведческая деятельность</w:t>
            </w:r>
          </w:p>
        </w:tc>
        <w:tc>
          <w:tcPr>
            <w:tcW w:w="1276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Туристический поход</w:t>
            </w:r>
          </w:p>
        </w:tc>
        <w:tc>
          <w:tcPr>
            <w:tcW w:w="2268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Экскурсия в школьный музей</w:t>
            </w:r>
          </w:p>
        </w:tc>
        <w:tc>
          <w:tcPr>
            <w:tcW w:w="1984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Экскурсия в музей ОПХ Кубань</w:t>
            </w:r>
          </w:p>
        </w:tc>
        <w:tc>
          <w:tcPr>
            <w:tcW w:w="1560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Туристический поход</w:t>
            </w:r>
          </w:p>
        </w:tc>
      </w:tr>
      <w:tr w:rsidR="00F41C75" w:rsidRPr="00DD240A" w:rsidTr="00DD240A">
        <w:trPr>
          <w:trHeight w:val="1539"/>
        </w:trPr>
        <w:tc>
          <w:tcPr>
            <w:tcW w:w="1843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Героико- патриотическая</w:t>
            </w:r>
            <w:r w:rsidRPr="00DD240A">
              <w:rPr>
                <w:rFonts w:ascii="Calibri" w:hAnsi="Calibri"/>
                <w:i/>
                <w:color w:val="000000"/>
              </w:rPr>
              <w:t xml:space="preserve"> </w:t>
            </w:r>
            <w:r w:rsidRPr="00DD240A">
              <w:rPr>
                <w:rFonts w:ascii="Calibri" w:hAnsi="Calibri"/>
                <w:i/>
                <w:color w:val="000000"/>
                <w:sz w:val="22"/>
                <w:szCs w:val="22"/>
              </w:rPr>
              <w:t>деятельность</w:t>
            </w:r>
          </w:p>
        </w:tc>
        <w:tc>
          <w:tcPr>
            <w:tcW w:w="1276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Встреча с ветеранами Великой Отечественной войны</w:t>
            </w:r>
          </w:p>
        </w:tc>
        <w:tc>
          <w:tcPr>
            <w:tcW w:w="1984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Исследовательский проект  «Ни кто не забыт»</w:t>
            </w:r>
          </w:p>
        </w:tc>
        <w:tc>
          <w:tcPr>
            <w:tcW w:w="1843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Конкурс сочинений, очерков, исследовательских проектов «Фашизм в истории человечества и в жизни каждой семьи»</w:t>
            </w:r>
          </w:p>
        </w:tc>
        <w:tc>
          <w:tcPr>
            <w:tcW w:w="1560" w:type="dxa"/>
          </w:tcPr>
          <w:p w:rsidR="00F41C75" w:rsidRPr="00DD240A" w:rsidRDefault="00F41C75" w:rsidP="00DD240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D240A">
              <w:rPr>
                <w:rFonts w:ascii="Calibri" w:hAnsi="Calibri"/>
                <w:i/>
                <w:color w:val="000000"/>
                <w:sz w:val="20"/>
                <w:szCs w:val="20"/>
              </w:rPr>
              <w:t>Выставка рисунков , стихов посвященных Дню Победы</w:t>
            </w:r>
          </w:p>
        </w:tc>
      </w:tr>
    </w:tbl>
    <w:p w:rsidR="00F41C75" w:rsidRPr="00C43AEC" w:rsidRDefault="00F41C75" w:rsidP="003E089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Calibri" w:hAnsi="Calibri"/>
          <w:b/>
          <w:i/>
          <w:color w:val="000000"/>
        </w:rPr>
      </w:pPr>
    </w:p>
    <w:p w:rsidR="00F41C75" w:rsidRDefault="00F41C75" w:rsidP="003E089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libri" w:hAnsi="Calibri"/>
          <w:i/>
          <w:color w:val="000000"/>
        </w:rPr>
      </w:pPr>
    </w:p>
    <w:p w:rsidR="00F41C75" w:rsidRDefault="00F41C75" w:rsidP="003E089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libri" w:hAnsi="Calibri"/>
          <w:i/>
          <w:color w:val="000000"/>
        </w:rPr>
      </w:pPr>
    </w:p>
    <w:p w:rsidR="00F41C75" w:rsidRPr="00122A25" w:rsidRDefault="00F41C75" w:rsidP="00122A2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122A25">
        <w:rPr>
          <w:rFonts w:ascii="Calibri" w:hAnsi="Calibri"/>
          <w:b/>
          <w:i/>
          <w:color w:val="000000"/>
          <w:sz w:val="28"/>
          <w:szCs w:val="28"/>
        </w:rPr>
        <w:t>Литература:</w:t>
      </w:r>
    </w:p>
    <w:p w:rsidR="00F41C75" w:rsidRDefault="00F41C75" w:rsidP="00122A25">
      <w:pPr>
        <w:pStyle w:val="NormalWeb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А.Арсеньев  Подросток глазами философа. - М. Изд. Чистые пруды. 2009 г.</w:t>
      </w:r>
    </w:p>
    <w:p w:rsidR="00F41C75" w:rsidRDefault="00F41C75" w:rsidP="00122A25">
      <w:pPr>
        <w:pStyle w:val="NormalWeb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Л.Гоямова  От милосердия к гражданственности//Воспитание школьников.  –М. Изд. Школьная пресса. №5/ 2008</w:t>
      </w:r>
    </w:p>
    <w:p w:rsidR="00F41C75" w:rsidRDefault="00F41C75" w:rsidP="00122A25">
      <w:pPr>
        <w:pStyle w:val="NormalWeb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Н.К. Бортулева  Социальный педагог подросткового молодежного клуба //Воспитание школьников.  –М. Изд. Школьная пресса. №5/ 2010</w:t>
      </w:r>
    </w:p>
    <w:p w:rsidR="00F41C75" w:rsidRDefault="00F41C75" w:rsidP="00122A25">
      <w:pPr>
        <w:pStyle w:val="NormalWeb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Ю.Азаров Педагогическое искусство патриотического воспитания//Воспитание школьников.  –М. Изд. Школьная пресса. №6/2008</w:t>
      </w:r>
    </w:p>
    <w:p w:rsidR="00F41C75" w:rsidRDefault="00F41C75" w:rsidP="00122A25">
      <w:pPr>
        <w:pStyle w:val="NormalWeb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В.А.Сухомлинский Рождение гражданина. – М. Изд. Молодая гвардия. 1989г.</w:t>
      </w:r>
    </w:p>
    <w:p w:rsidR="00F41C75" w:rsidRDefault="00F41C75" w:rsidP="00122A25">
      <w:pPr>
        <w:pStyle w:val="NormalWeb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Т.Л.Шпакова Программа развития воспитательной системы второй и третьей ступени школы//Практика. –М.Изд.Сентябрь №5/2010 г.</w:t>
      </w:r>
    </w:p>
    <w:p w:rsidR="00F41C75" w:rsidRDefault="00F41C75" w:rsidP="00122A25">
      <w:pPr>
        <w:pStyle w:val="NormalWeb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В.А.Караковский Воспитание в школе будущего//Классный руководитель №5/2010</w:t>
      </w:r>
    </w:p>
    <w:p w:rsidR="00F41C75" w:rsidRDefault="00F41C75" w:rsidP="00122A25">
      <w:pPr>
        <w:pStyle w:val="NormalWeb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М.П.Нечаев Системный подход к организации работы классного руководителя с неблагополучными семьями//Классный руководитель №5/2010</w:t>
      </w:r>
    </w:p>
    <w:p w:rsidR="00F41C75" w:rsidRDefault="00F41C75" w:rsidP="00122A25">
      <w:pPr>
        <w:pStyle w:val="NormalWeb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Н.Е.Щуркова Программа воспитания школьника//Классный руководитель №5/2010</w:t>
      </w:r>
    </w:p>
    <w:p w:rsidR="00F41C75" w:rsidRDefault="00F41C75" w:rsidP="00122A2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Calibri" w:hAnsi="Calibri"/>
          <w:i/>
          <w:color w:val="000000"/>
        </w:rPr>
      </w:pPr>
    </w:p>
    <w:p w:rsidR="00F41C75" w:rsidRDefault="00F41C75" w:rsidP="0075623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libri" w:hAnsi="Calibri"/>
          <w:i/>
          <w:color w:val="000000"/>
        </w:rPr>
      </w:pPr>
    </w:p>
    <w:p w:rsidR="00F41C75" w:rsidRDefault="00F41C75" w:rsidP="0075623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libri" w:hAnsi="Calibri"/>
          <w:i/>
          <w:color w:val="000000"/>
        </w:rPr>
      </w:pPr>
    </w:p>
    <w:p w:rsidR="00F41C75" w:rsidRDefault="00F41C75" w:rsidP="0075623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libri" w:hAnsi="Calibri"/>
          <w:i/>
          <w:color w:val="000000"/>
        </w:rPr>
      </w:pPr>
    </w:p>
    <w:p w:rsidR="00F41C75" w:rsidRDefault="00F41C75" w:rsidP="0075623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libri" w:hAnsi="Calibri"/>
          <w:i/>
          <w:color w:val="000000"/>
        </w:rPr>
      </w:pPr>
    </w:p>
    <w:p w:rsidR="00F41C75" w:rsidRDefault="00F41C75"/>
    <w:sectPr w:rsidR="00F41C75" w:rsidSect="003B4B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C75" w:rsidRDefault="00F41C75" w:rsidP="00EE4043">
      <w:pPr>
        <w:spacing w:after="0" w:line="240" w:lineRule="auto"/>
      </w:pPr>
      <w:r>
        <w:separator/>
      </w:r>
    </w:p>
  </w:endnote>
  <w:endnote w:type="continuationSeparator" w:id="1">
    <w:p w:rsidR="00F41C75" w:rsidRDefault="00F41C75" w:rsidP="00EE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C75" w:rsidRDefault="00F41C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C75" w:rsidRDefault="00F41C75" w:rsidP="00EE4043">
      <w:pPr>
        <w:spacing w:after="0" w:line="240" w:lineRule="auto"/>
      </w:pPr>
      <w:r>
        <w:separator/>
      </w:r>
    </w:p>
  </w:footnote>
  <w:footnote w:type="continuationSeparator" w:id="1">
    <w:p w:rsidR="00F41C75" w:rsidRDefault="00F41C75" w:rsidP="00EE4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607F"/>
    <w:multiLevelType w:val="hybridMultilevel"/>
    <w:tmpl w:val="4C12E24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6D7264"/>
    <w:multiLevelType w:val="hybridMultilevel"/>
    <w:tmpl w:val="8810655C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1305525A"/>
    <w:multiLevelType w:val="hybridMultilevel"/>
    <w:tmpl w:val="12E094B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16D47B06"/>
    <w:multiLevelType w:val="hybridMultilevel"/>
    <w:tmpl w:val="E6027E8E"/>
    <w:lvl w:ilvl="0" w:tplc="041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7733B05"/>
    <w:multiLevelType w:val="hybridMultilevel"/>
    <w:tmpl w:val="00F64478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5">
    <w:nsid w:val="1CE0049E"/>
    <w:multiLevelType w:val="hybridMultilevel"/>
    <w:tmpl w:val="B2669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23A48"/>
    <w:multiLevelType w:val="hybridMultilevel"/>
    <w:tmpl w:val="25FA5BDA"/>
    <w:lvl w:ilvl="0" w:tplc="0419000F">
      <w:start w:val="1"/>
      <w:numFmt w:val="decimal"/>
      <w:lvlText w:val="%1."/>
      <w:lvlJc w:val="left"/>
      <w:pPr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7">
    <w:nsid w:val="25091051"/>
    <w:multiLevelType w:val="hybridMultilevel"/>
    <w:tmpl w:val="613A8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04E8C"/>
    <w:multiLevelType w:val="hybridMultilevel"/>
    <w:tmpl w:val="5166171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AFA050D"/>
    <w:multiLevelType w:val="hybridMultilevel"/>
    <w:tmpl w:val="B54A7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26EB9"/>
    <w:multiLevelType w:val="multilevel"/>
    <w:tmpl w:val="DDC4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084839"/>
    <w:multiLevelType w:val="hybridMultilevel"/>
    <w:tmpl w:val="D9727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A5C0A"/>
    <w:multiLevelType w:val="hybridMultilevel"/>
    <w:tmpl w:val="6E60B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566C3"/>
    <w:multiLevelType w:val="hybridMultilevel"/>
    <w:tmpl w:val="1AA4877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34600FD7"/>
    <w:multiLevelType w:val="hybridMultilevel"/>
    <w:tmpl w:val="CB0E4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93F38"/>
    <w:multiLevelType w:val="hybridMultilevel"/>
    <w:tmpl w:val="12164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B11AB"/>
    <w:multiLevelType w:val="hybridMultilevel"/>
    <w:tmpl w:val="27901A7E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3B7E084F"/>
    <w:multiLevelType w:val="hybridMultilevel"/>
    <w:tmpl w:val="03D20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D7CF8"/>
    <w:multiLevelType w:val="hybridMultilevel"/>
    <w:tmpl w:val="1E1439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85597"/>
    <w:multiLevelType w:val="hybridMultilevel"/>
    <w:tmpl w:val="93B0749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B861E90"/>
    <w:multiLevelType w:val="hybridMultilevel"/>
    <w:tmpl w:val="1F22C3D6"/>
    <w:lvl w:ilvl="0" w:tplc="42F40B56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E37B86"/>
    <w:multiLevelType w:val="hybridMultilevel"/>
    <w:tmpl w:val="48AA292E"/>
    <w:lvl w:ilvl="0" w:tplc="53B0FE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1F739A0"/>
    <w:multiLevelType w:val="hybridMultilevel"/>
    <w:tmpl w:val="FE686DA2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3">
    <w:nsid w:val="525E2360"/>
    <w:multiLevelType w:val="hybridMultilevel"/>
    <w:tmpl w:val="C88648C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3437A15"/>
    <w:multiLevelType w:val="hybridMultilevel"/>
    <w:tmpl w:val="48927B7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BD666D0"/>
    <w:multiLevelType w:val="hybridMultilevel"/>
    <w:tmpl w:val="0BCA8E5E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>
    <w:nsid w:val="5EBA61F1"/>
    <w:multiLevelType w:val="hybridMultilevel"/>
    <w:tmpl w:val="5A38747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FD54BBD"/>
    <w:multiLevelType w:val="hybridMultilevel"/>
    <w:tmpl w:val="C3FC5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81FA0"/>
    <w:multiLevelType w:val="hybridMultilevel"/>
    <w:tmpl w:val="D09C9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267AF9"/>
    <w:multiLevelType w:val="hybridMultilevel"/>
    <w:tmpl w:val="D728C1D2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31F39BE"/>
    <w:multiLevelType w:val="hybridMultilevel"/>
    <w:tmpl w:val="F3F6E59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>
    <w:nsid w:val="7F7C1630"/>
    <w:multiLevelType w:val="hybridMultilevel"/>
    <w:tmpl w:val="9E42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B76877"/>
    <w:multiLevelType w:val="hybridMultilevel"/>
    <w:tmpl w:val="B2446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0"/>
  </w:num>
  <w:num w:numId="8">
    <w:abstractNumId w:val="14"/>
  </w:num>
  <w:num w:numId="9">
    <w:abstractNumId w:val="18"/>
  </w:num>
  <w:num w:numId="10">
    <w:abstractNumId w:val="21"/>
  </w:num>
  <w:num w:numId="11">
    <w:abstractNumId w:val="15"/>
  </w:num>
  <w:num w:numId="12">
    <w:abstractNumId w:val="0"/>
  </w:num>
  <w:num w:numId="13">
    <w:abstractNumId w:val="6"/>
  </w:num>
  <w:num w:numId="14">
    <w:abstractNumId w:val="4"/>
  </w:num>
  <w:num w:numId="15">
    <w:abstractNumId w:val="1"/>
  </w:num>
  <w:num w:numId="16">
    <w:abstractNumId w:val="30"/>
  </w:num>
  <w:num w:numId="17">
    <w:abstractNumId w:val="16"/>
  </w:num>
  <w:num w:numId="18">
    <w:abstractNumId w:val="29"/>
  </w:num>
  <w:num w:numId="19">
    <w:abstractNumId w:val="3"/>
  </w:num>
  <w:num w:numId="20">
    <w:abstractNumId w:val="25"/>
  </w:num>
  <w:num w:numId="21">
    <w:abstractNumId w:val="2"/>
  </w:num>
  <w:num w:numId="22">
    <w:abstractNumId w:val="22"/>
  </w:num>
  <w:num w:numId="23">
    <w:abstractNumId w:val="13"/>
  </w:num>
  <w:num w:numId="24">
    <w:abstractNumId w:val="12"/>
  </w:num>
  <w:num w:numId="25">
    <w:abstractNumId w:val="5"/>
  </w:num>
  <w:num w:numId="26">
    <w:abstractNumId w:val="32"/>
  </w:num>
  <w:num w:numId="27">
    <w:abstractNumId w:val="28"/>
  </w:num>
  <w:num w:numId="28">
    <w:abstractNumId w:val="27"/>
  </w:num>
  <w:num w:numId="29">
    <w:abstractNumId w:val="17"/>
  </w:num>
  <w:num w:numId="30">
    <w:abstractNumId w:val="7"/>
  </w:num>
  <w:num w:numId="31">
    <w:abstractNumId w:val="23"/>
  </w:num>
  <w:num w:numId="32">
    <w:abstractNumId w:val="8"/>
  </w:num>
  <w:num w:numId="33">
    <w:abstractNumId w:val="11"/>
  </w:num>
  <w:num w:numId="34">
    <w:abstractNumId w:val="9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23E"/>
    <w:rsid w:val="00006A24"/>
    <w:rsid w:val="0001168C"/>
    <w:rsid w:val="000845AA"/>
    <w:rsid w:val="00091E05"/>
    <w:rsid w:val="001066C1"/>
    <w:rsid w:val="001107CB"/>
    <w:rsid w:val="00115CC6"/>
    <w:rsid w:val="00122A25"/>
    <w:rsid w:val="0015026B"/>
    <w:rsid w:val="001A33C4"/>
    <w:rsid w:val="001B220F"/>
    <w:rsid w:val="001C2328"/>
    <w:rsid w:val="002012E3"/>
    <w:rsid w:val="00202194"/>
    <w:rsid w:val="00203800"/>
    <w:rsid w:val="00210B90"/>
    <w:rsid w:val="002C70C2"/>
    <w:rsid w:val="00332578"/>
    <w:rsid w:val="00364168"/>
    <w:rsid w:val="00382974"/>
    <w:rsid w:val="003B4B29"/>
    <w:rsid w:val="003E0899"/>
    <w:rsid w:val="004B4020"/>
    <w:rsid w:val="00517E17"/>
    <w:rsid w:val="00590836"/>
    <w:rsid w:val="005A7485"/>
    <w:rsid w:val="005B6BB1"/>
    <w:rsid w:val="005F6195"/>
    <w:rsid w:val="00642675"/>
    <w:rsid w:val="00711E25"/>
    <w:rsid w:val="007215E3"/>
    <w:rsid w:val="0075623E"/>
    <w:rsid w:val="00756602"/>
    <w:rsid w:val="00770F1A"/>
    <w:rsid w:val="007A1EA9"/>
    <w:rsid w:val="007A40E9"/>
    <w:rsid w:val="007A63C0"/>
    <w:rsid w:val="007D3487"/>
    <w:rsid w:val="00857541"/>
    <w:rsid w:val="008A7EB1"/>
    <w:rsid w:val="008B7288"/>
    <w:rsid w:val="008C1CD2"/>
    <w:rsid w:val="008F62F7"/>
    <w:rsid w:val="009351BF"/>
    <w:rsid w:val="00956CE7"/>
    <w:rsid w:val="0099200F"/>
    <w:rsid w:val="009C654F"/>
    <w:rsid w:val="00A56E18"/>
    <w:rsid w:val="00AD5DFC"/>
    <w:rsid w:val="00AE6E78"/>
    <w:rsid w:val="00B9285D"/>
    <w:rsid w:val="00BA6160"/>
    <w:rsid w:val="00BF1EA1"/>
    <w:rsid w:val="00BF7A64"/>
    <w:rsid w:val="00C07AB5"/>
    <w:rsid w:val="00C43AEC"/>
    <w:rsid w:val="00C60CEB"/>
    <w:rsid w:val="00CD529A"/>
    <w:rsid w:val="00CE1CC1"/>
    <w:rsid w:val="00D01E8E"/>
    <w:rsid w:val="00D5191B"/>
    <w:rsid w:val="00D832E8"/>
    <w:rsid w:val="00DD240A"/>
    <w:rsid w:val="00DE60E1"/>
    <w:rsid w:val="00E07BB1"/>
    <w:rsid w:val="00E536EA"/>
    <w:rsid w:val="00E53C50"/>
    <w:rsid w:val="00E8413C"/>
    <w:rsid w:val="00E97BD2"/>
    <w:rsid w:val="00EE4043"/>
    <w:rsid w:val="00F15D7B"/>
    <w:rsid w:val="00F40C39"/>
    <w:rsid w:val="00F41C75"/>
    <w:rsid w:val="00F43E3B"/>
    <w:rsid w:val="00F6367E"/>
    <w:rsid w:val="00FA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2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5623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623E"/>
    <w:pPr>
      <w:keepNext/>
      <w:snapToGrid w:val="0"/>
      <w:spacing w:after="0" w:line="180" w:lineRule="atLeast"/>
      <w:jc w:val="right"/>
      <w:outlineLvl w:val="2"/>
    </w:pPr>
    <w:rPr>
      <w:rFonts w:ascii="Times New Roman" w:hAnsi="Times New Roman"/>
      <w:b/>
      <w:i/>
      <w:sz w:val="1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623E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623E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5623E"/>
    <w:rPr>
      <w:rFonts w:ascii="Times New Roman" w:hAnsi="Times New Roman" w:cs="Times New Roman"/>
      <w:b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5623E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styleId="Hyperlink">
    <w:name w:val="Hyperlink"/>
    <w:basedOn w:val="DefaultParagraphFont"/>
    <w:uiPriority w:val="99"/>
    <w:semiHidden/>
    <w:rsid w:val="0075623E"/>
    <w:rPr>
      <w:rFonts w:cs="Times New Roman"/>
      <w:color w:val="00000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56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5623E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7562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62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623E"/>
    <w:rPr>
      <w:rFonts w:ascii="Times New Roman" w:hAnsi="Times New Roman" w:cs="Times New Roman"/>
      <w:sz w:val="24"/>
      <w:szCs w:val="24"/>
    </w:rPr>
  </w:style>
  <w:style w:type="character" w:customStyle="1" w:styleId="a">
    <w:name w:val="Нижний колонтитул Знак"/>
    <w:basedOn w:val="DefaultParagraphFont"/>
    <w:link w:val="Footer"/>
    <w:uiPriority w:val="99"/>
    <w:locked/>
    <w:rsid w:val="0075623E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75623E"/>
    <w:pPr>
      <w:spacing w:after="0" w:line="240" w:lineRule="auto"/>
      <w:ind w:left="780"/>
    </w:pPr>
    <w:rPr>
      <w:rFonts w:ascii="Times New Roman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5623E"/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Normal"/>
    <w:uiPriority w:val="99"/>
    <w:rsid w:val="0075623E"/>
    <w:pPr>
      <w:spacing w:before="60" w:after="60" w:line="240" w:lineRule="auto"/>
      <w:ind w:left="244"/>
      <w:jc w:val="both"/>
    </w:pPr>
    <w:rPr>
      <w:rFonts w:ascii="Arial" w:hAnsi="Arial" w:cs="Arial"/>
      <w:color w:val="000000"/>
      <w:sz w:val="21"/>
      <w:szCs w:val="21"/>
    </w:rPr>
  </w:style>
  <w:style w:type="paragraph" w:customStyle="1" w:styleId="Style2">
    <w:name w:val="Style2"/>
    <w:basedOn w:val="Normal"/>
    <w:uiPriority w:val="99"/>
    <w:rsid w:val="0075623E"/>
    <w:pPr>
      <w:widowControl w:val="0"/>
      <w:autoSpaceDE w:val="0"/>
      <w:autoSpaceDN w:val="0"/>
      <w:adjustRightInd w:val="0"/>
      <w:spacing w:after="0" w:line="212" w:lineRule="exact"/>
      <w:ind w:firstLine="312"/>
      <w:jc w:val="both"/>
    </w:pPr>
    <w:rPr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75623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DefaultParagraphFont"/>
    <w:uiPriority w:val="99"/>
    <w:rsid w:val="0075623E"/>
    <w:rPr>
      <w:rFonts w:ascii="Times New Roman" w:hAnsi="Times New Roman" w:cs="Times New Roman"/>
      <w:spacing w:val="10"/>
      <w:sz w:val="18"/>
      <w:szCs w:val="18"/>
    </w:rPr>
  </w:style>
  <w:style w:type="character" w:styleId="Strong">
    <w:name w:val="Strong"/>
    <w:basedOn w:val="DefaultParagraphFont"/>
    <w:uiPriority w:val="99"/>
    <w:qFormat/>
    <w:rsid w:val="0075623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B4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75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E4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4043"/>
    <w:rPr>
      <w:rFonts w:cs="Times New Roman"/>
    </w:rPr>
  </w:style>
  <w:style w:type="paragraph" w:styleId="NoSpacing">
    <w:name w:val="No Spacing"/>
    <w:link w:val="NoSpacingChar"/>
    <w:uiPriority w:val="99"/>
    <w:qFormat/>
    <w:rsid w:val="00EE404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E4043"/>
    <w:rPr>
      <w:rFonts w:cs="Times New Roman"/>
      <w:sz w:val="22"/>
      <w:szCs w:val="22"/>
      <w:lang w:val="ru-RU" w:eastAsia="en-US" w:bidi="ar-SA"/>
    </w:rPr>
  </w:style>
  <w:style w:type="table" w:styleId="TableGrid">
    <w:name w:val="Table Grid"/>
    <w:basedOn w:val="TableNormal"/>
    <w:uiPriority w:val="99"/>
    <w:rsid w:val="00BA616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665</TotalTime>
  <Pages>13</Pages>
  <Words>2615</Words>
  <Characters>14912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22</cp:revision>
  <cp:lastPrinted>2010-08-12T19:29:00Z</cp:lastPrinted>
  <dcterms:created xsi:type="dcterms:W3CDTF">2010-08-11T06:34:00Z</dcterms:created>
  <dcterms:modified xsi:type="dcterms:W3CDTF">2010-08-28T12:23:00Z</dcterms:modified>
</cp:coreProperties>
</file>